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30" w:rsidRPr="00F63F98" w:rsidRDefault="001866C5" w:rsidP="001866C5">
      <w:pPr>
        <w:jc w:val="center"/>
        <w:rPr>
          <w:b/>
          <w:sz w:val="28"/>
        </w:rPr>
      </w:pPr>
      <w:r w:rsidRPr="00F63F98">
        <w:rPr>
          <w:b/>
          <w:sz w:val="28"/>
        </w:rPr>
        <w:t>The College of Public Health</w:t>
      </w:r>
    </w:p>
    <w:p w:rsidR="001866C5" w:rsidRPr="00F63F98" w:rsidRDefault="001866C5" w:rsidP="001866C5">
      <w:pPr>
        <w:jc w:val="center"/>
        <w:rPr>
          <w:b/>
          <w:sz w:val="28"/>
        </w:rPr>
      </w:pPr>
      <w:r w:rsidRPr="00F63F98">
        <w:rPr>
          <w:b/>
          <w:sz w:val="28"/>
        </w:rPr>
        <w:t xml:space="preserve">Tuberculosis (TB) Exposure Statement and UIHC Health Care Compliance (HCC) </w:t>
      </w:r>
    </w:p>
    <w:p w:rsidR="001866C5" w:rsidRDefault="001866C5" w:rsidP="001866C5"/>
    <w:p w:rsidR="001866C5" w:rsidRDefault="001866C5" w:rsidP="001866C5">
      <w:r>
        <w:t>Department:  ________________________</w:t>
      </w:r>
      <w:r>
        <w:tab/>
        <w:t>Appointment date:  _________________________</w:t>
      </w:r>
    </w:p>
    <w:p w:rsidR="001866C5" w:rsidRDefault="001866C5" w:rsidP="001866C5">
      <w:r>
        <w:t>Employee: ___________________________</w:t>
      </w:r>
      <w:r>
        <w:tab/>
        <w:t>Title or Job Code: ___________________________</w:t>
      </w:r>
    </w:p>
    <w:p w:rsidR="001866C5" w:rsidRDefault="001866C5" w:rsidP="001866C5"/>
    <w:p w:rsidR="001866C5" w:rsidRPr="00DC0BAE" w:rsidRDefault="001866C5" w:rsidP="00186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DC0BAE">
        <w:rPr>
          <w:b/>
          <w:sz w:val="28"/>
        </w:rPr>
        <w:t>PART I:  TB EXPOSURE</w:t>
      </w:r>
    </w:p>
    <w:p w:rsidR="001866C5" w:rsidRDefault="001866C5" w:rsidP="001866C5">
      <w:pPr>
        <w:rPr>
          <w:i/>
        </w:rPr>
      </w:pPr>
      <w:r w:rsidRPr="001866C5">
        <w:rPr>
          <w:i/>
        </w:rPr>
        <w:t xml:space="preserve">Part </w:t>
      </w:r>
      <w:r w:rsidR="00C42E66">
        <w:rPr>
          <w:i/>
        </w:rPr>
        <w:t>I</w:t>
      </w:r>
      <w:r w:rsidRPr="001866C5">
        <w:rPr>
          <w:i/>
        </w:rPr>
        <w:t xml:space="preserve"> provides documentation specifying the job duties that may place an employee at risk of occupational TB exposure.  </w:t>
      </w:r>
    </w:p>
    <w:p w:rsidR="001866C5" w:rsidRDefault="001866C5" w:rsidP="001866C5">
      <w:pPr>
        <w:pStyle w:val="ListParagraph"/>
        <w:numPr>
          <w:ilvl w:val="0"/>
          <w:numId w:val="1"/>
        </w:numPr>
      </w:pPr>
      <w:r>
        <w:t xml:space="preserve">The following job duties create a potential for occupational exposure to TB.  If the employee does work that involves contact with research subjects or works with patients in a patient care, clinical laboratory, or other clinic setting, he/she is </w:t>
      </w:r>
      <w:r w:rsidRPr="001866C5">
        <w:rPr>
          <w:b/>
        </w:rPr>
        <w:t xml:space="preserve">at risk </w:t>
      </w:r>
      <w:r>
        <w:t>for exposure to TB.  If so, check the box below:</w:t>
      </w:r>
    </w:p>
    <w:p w:rsidR="00AC1F8E" w:rsidRDefault="00AC1F8E" w:rsidP="001866C5">
      <w:pPr>
        <w:pStyle w:val="ListParagraph"/>
      </w:pPr>
    </w:p>
    <w:p w:rsidR="001866C5" w:rsidRDefault="00AC1F8E" w:rsidP="001866C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15875</wp:posOffset>
                </wp:positionV>
                <wp:extent cx="1619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247D4" id="Rectangle 2" o:spid="_x0000_s1026" style="position:absolute;margin-left:40.5pt;margin-top:1.2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" fillcolor="white [3212]" strokecolor="#1f4d78 [1604]" strokeweight="1pt"/>
            </w:pict>
          </mc:Fallback>
        </mc:AlternateContent>
      </w:r>
      <w:r>
        <w:t xml:space="preserve">    </w:t>
      </w:r>
      <w:r>
        <w:tab/>
        <w:t xml:space="preserve">The employee is </w:t>
      </w:r>
      <w:r w:rsidRPr="00AC1F8E">
        <w:rPr>
          <w:b/>
        </w:rPr>
        <w:t>at risk</w:t>
      </w:r>
      <w:r>
        <w:t xml:space="preserve"> for exposure to TB.</w:t>
      </w:r>
    </w:p>
    <w:p w:rsidR="00AC1F8E" w:rsidRDefault="00AC1F8E" w:rsidP="001866C5">
      <w:pPr>
        <w:pStyle w:val="ListParagraph"/>
      </w:pPr>
    </w:p>
    <w:p w:rsidR="00AC1F8E" w:rsidRPr="00C42E66" w:rsidRDefault="00AC1F8E" w:rsidP="00C42E66">
      <w:pPr>
        <w:pStyle w:val="ListParagraph"/>
        <w:ind w:left="2160"/>
        <w:rPr>
          <w:i/>
        </w:rPr>
      </w:pPr>
      <w:r w:rsidRPr="00C42E66">
        <w:rPr>
          <w:i/>
        </w:rPr>
        <w:t>At risk employees should contact their supervisor regarding additional requirements inc</w:t>
      </w:r>
      <w:r w:rsidR="000E099A" w:rsidRPr="00C42E66">
        <w:rPr>
          <w:i/>
        </w:rPr>
        <w:t>l</w:t>
      </w:r>
      <w:r w:rsidRPr="00C42E66">
        <w:rPr>
          <w:i/>
        </w:rPr>
        <w:t xml:space="preserve">uding but not limited to TB skin test, medical </w:t>
      </w:r>
      <w:r w:rsidR="00C42E66" w:rsidRPr="00C42E66">
        <w:rPr>
          <w:i/>
        </w:rPr>
        <w:t xml:space="preserve">clearance for respirator use and respirator fit testing.  </w:t>
      </w:r>
    </w:p>
    <w:p w:rsidR="00AC1F8E" w:rsidRDefault="00AC1F8E" w:rsidP="001866C5">
      <w:pPr>
        <w:pStyle w:val="ListParagraph"/>
      </w:pPr>
    </w:p>
    <w:p w:rsidR="00C42E66" w:rsidRDefault="00C42E66" w:rsidP="00C42E66">
      <w:pPr>
        <w:pStyle w:val="ListParagraph"/>
        <w:numPr>
          <w:ilvl w:val="0"/>
          <w:numId w:val="1"/>
        </w:numPr>
      </w:pPr>
      <w:r>
        <w:t xml:space="preserve">If the employee has no contact with research subjects, does not work with patients or in a patient care, clinical laboratory, or other clinic setting, he/she is </w:t>
      </w:r>
      <w:r w:rsidRPr="00C42E66">
        <w:rPr>
          <w:b/>
        </w:rPr>
        <w:t>not at risk</w:t>
      </w:r>
      <w:r>
        <w:t xml:space="preserve"> for exposure to TB.  </w:t>
      </w:r>
      <w:r>
        <w:t>If so, check the box below:</w:t>
      </w:r>
    </w:p>
    <w:p w:rsidR="00C42E66" w:rsidRDefault="00C42E66" w:rsidP="001866C5">
      <w:pPr>
        <w:pStyle w:val="ListParagraph"/>
      </w:pPr>
    </w:p>
    <w:p w:rsidR="00C42E66" w:rsidRDefault="00C42E66" w:rsidP="00C42E6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0EA4A" wp14:editId="1D28FA4B">
                <wp:simplePos x="0" y="0"/>
                <wp:positionH relativeFrom="column">
                  <wp:posOffset>514350</wp:posOffset>
                </wp:positionH>
                <wp:positionV relativeFrom="paragraph">
                  <wp:posOffset>15875</wp:posOffset>
                </wp:positionV>
                <wp:extent cx="1619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18F28" id="Rectangle 3" o:spid="_x0000_s1026" style="position:absolute;margin-left:40.5pt;margin-top:1.2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" fillcolor="window" strokecolor="#41719c" strokeweight="1pt"/>
            </w:pict>
          </mc:Fallback>
        </mc:AlternateContent>
      </w:r>
      <w:r>
        <w:t xml:space="preserve">    </w:t>
      </w:r>
      <w:r>
        <w:tab/>
        <w:t xml:space="preserve">The employee is </w:t>
      </w:r>
      <w:r w:rsidRPr="00C42E66">
        <w:rPr>
          <w:b/>
        </w:rPr>
        <w:t xml:space="preserve">not </w:t>
      </w:r>
      <w:r w:rsidRPr="00C42E66">
        <w:rPr>
          <w:b/>
        </w:rPr>
        <w:t>at risk</w:t>
      </w:r>
      <w:r>
        <w:t xml:space="preserve"> for exposure to TB.</w:t>
      </w:r>
    </w:p>
    <w:p w:rsidR="00AC1F8E" w:rsidRDefault="00AC1F8E" w:rsidP="001866C5">
      <w:pPr>
        <w:pStyle w:val="ListParagraph"/>
      </w:pPr>
    </w:p>
    <w:p w:rsidR="00C42E66" w:rsidRPr="00DC0BAE" w:rsidRDefault="00AC1F8E" w:rsidP="00C4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t xml:space="preserve">        </w:t>
      </w:r>
      <w:r w:rsidR="00C42E66" w:rsidRPr="00DC0BAE">
        <w:rPr>
          <w:b/>
          <w:sz w:val="28"/>
        </w:rPr>
        <w:t xml:space="preserve">PART </w:t>
      </w:r>
      <w:r w:rsidR="00C42E66">
        <w:rPr>
          <w:b/>
          <w:sz w:val="28"/>
        </w:rPr>
        <w:t>I</w:t>
      </w:r>
      <w:r w:rsidR="00C42E66" w:rsidRPr="00DC0BAE">
        <w:rPr>
          <w:b/>
          <w:sz w:val="28"/>
        </w:rPr>
        <w:t xml:space="preserve">I:  </w:t>
      </w:r>
      <w:r w:rsidR="00C42E66">
        <w:rPr>
          <w:b/>
          <w:sz w:val="28"/>
        </w:rPr>
        <w:t>HEALTH CARE COMPLIANCE</w:t>
      </w:r>
    </w:p>
    <w:p w:rsidR="00C42E66" w:rsidRDefault="00C42E66" w:rsidP="00C42E66">
      <w:pPr>
        <w:rPr>
          <w:i/>
        </w:rPr>
      </w:pPr>
      <w:r w:rsidRPr="001866C5">
        <w:rPr>
          <w:i/>
        </w:rPr>
        <w:t xml:space="preserve">Part </w:t>
      </w:r>
      <w:r>
        <w:rPr>
          <w:i/>
        </w:rPr>
        <w:t>II</w:t>
      </w:r>
      <w:r w:rsidRPr="001866C5">
        <w:rPr>
          <w:i/>
        </w:rPr>
        <w:t xml:space="preserve"> provides documentation specifying </w:t>
      </w:r>
      <w:r>
        <w:rPr>
          <w:i/>
        </w:rPr>
        <w:t xml:space="preserve">which employees work in UIHC and therefore need to complete Health Care Compliance training.  </w:t>
      </w:r>
    </w:p>
    <w:p w:rsidR="00C42E66" w:rsidRDefault="00C42E66" w:rsidP="00C42E6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230F4" wp14:editId="0B8CF17C">
                <wp:simplePos x="0" y="0"/>
                <wp:positionH relativeFrom="column">
                  <wp:posOffset>514350</wp:posOffset>
                </wp:positionH>
                <wp:positionV relativeFrom="paragraph">
                  <wp:posOffset>15875</wp:posOffset>
                </wp:positionV>
                <wp:extent cx="1619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186C1" id="Rectangle 4" o:spid="_x0000_s1026" style="position:absolute;margin-left:40.5pt;margin-top:1.25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" fillcolor="white [3212]" strokecolor="#1f4d78 [1604]" strokeweight="1pt"/>
            </w:pict>
          </mc:Fallback>
        </mc:AlternateContent>
      </w:r>
      <w:r>
        <w:t xml:space="preserve">    </w:t>
      </w:r>
      <w:r>
        <w:tab/>
      </w:r>
      <w:r w:rsidR="00F63F98">
        <w:t xml:space="preserve">Check this box if the employee </w:t>
      </w:r>
      <w:r w:rsidR="00F63F98" w:rsidRPr="00F63F98">
        <w:rPr>
          <w:b/>
        </w:rPr>
        <w:t>does</w:t>
      </w:r>
      <w:r w:rsidR="00F63F98">
        <w:t xml:space="preserve"> perform work in UIHC </w:t>
      </w:r>
      <w:r w:rsidR="00F63F98" w:rsidRPr="00F63F98">
        <w:rPr>
          <w:i/>
        </w:rPr>
        <w:t>clinics or patient care areas.</w:t>
      </w:r>
    </w:p>
    <w:p w:rsidR="00F63F98" w:rsidRDefault="00F63F98" w:rsidP="00C42E66">
      <w:pPr>
        <w:pStyle w:val="ListParagraph"/>
      </w:pPr>
    </w:p>
    <w:p w:rsidR="00F63F98" w:rsidRDefault="00F63F98" w:rsidP="00C42E66">
      <w:pPr>
        <w:pStyle w:val="ListParagraph"/>
      </w:pPr>
      <w:r>
        <w:t>Work locations (room, building, and department): _____________________________________</w:t>
      </w:r>
    </w:p>
    <w:p w:rsidR="00F63F98" w:rsidRDefault="00F63F98" w:rsidP="00C42E66">
      <w:pPr>
        <w:pStyle w:val="ListParagraph"/>
      </w:pPr>
    </w:p>
    <w:p w:rsidR="00F63F98" w:rsidRDefault="00F63F98" w:rsidP="00F63F9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474CB" wp14:editId="182171D4">
                <wp:simplePos x="0" y="0"/>
                <wp:positionH relativeFrom="column">
                  <wp:posOffset>514350</wp:posOffset>
                </wp:positionH>
                <wp:positionV relativeFrom="paragraph">
                  <wp:posOffset>15875</wp:posOffset>
                </wp:positionV>
                <wp:extent cx="16192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607D1" id="Rectangle 5" o:spid="_x0000_s1026" style="position:absolute;margin-left:40.5pt;margin-top:1.25pt;width:12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" fillcolor="window" strokecolor="#41719c" strokeweight="1pt"/>
            </w:pict>
          </mc:Fallback>
        </mc:AlternateContent>
      </w:r>
      <w:r>
        <w:t xml:space="preserve">    </w:t>
      </w:r>
      <w:r>
        <w:tab/>
      </w:r>
      <w:r>
        <w:t xml:space="preserve">Check this box if the employee </w:t>
      </w:r>
      <w:r w:rsidRPr="00F63F98">
        <w:rPr>
          <w:b/>
        </w:rPr>
        <w:t xml:space="preserve">does not </w:t>
      </w:r>
      <w:r>
        <w:t xml:space="preserve">perform work in UIHC </w:t>
      </w:r>
      <w:r w:rsidRPr="00F63F98">
        <w:rPr>
          <w:i/>
        </w:rPr>
        <w:t>clinics or patient care areas</w:t>
      </w:r>
      <w:r>
        <w:t xml:space="preserve">.  </w:t>
      </w:r>
    </w:p>
    <w:p w:rsidR="00F63F98" w:rsidRDefault="00F63F98" w:rsidP="00F63F98">
      <w:pPr>
        <w:pStyle w:val="ListParagraph"/>
        <w:jc w:val="both"/>
      </w:pPr>
    </w:p>
    <w:p w:rsidR="00F63F98" w:rsidRDefault="00F63F98" w:rsidP="00F63F98">
      <w:pPr>
        <w:pStyle w:val="ListParagraph"/>
        <w:jc w:val="both"/>
      </w:pPr>
    </w:p>
    <w:p w:rsidR="00F63F98" w:rsidRDefault="00F63F98" w:rsidP="00F63F98">
      <w:pPr>
        <w:pStyle w:val="ListParagraph"/>
        <w:jc w:val="both"/>
      </w:pPr>
    </w:p>
    <w:p w:rsidR="001866C5" w:rsidRPr="001866C5" w:rsidRDefault="00F63F98" w:rsidP="00F63F98">
      <w:pPr>
        <w:jc w:val="both"/>
      </w:pPr>
      <w:r>
        <w:t>Supervisor signature</w:t>
      </w:r>
      <w:bookmarkStart w:id="0" w:name="_GoBack"/>
      <w:bookmarkEnd w:id="0"/>
      <w:r>
        <w:t xml:space="preserve"> _________________________________                    Date ______________________</w:t>
      </w:r>
    </w:p>
    <w:sectPr w:rsidR="001866C5" w:rsidRPr="001866C5" w:rsidSect="00F63F98">
      <w:pgSz w:w="12240" w:h="15840"/>
      <w:pgMar w:top="90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C439A"/>
    <w:multiLevelType w:val="hybridMultilevel"/>
    <w:tmpl w:val="2D7AE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51B22"/>
    <w:multiLevelType w:val="hybridMultilevel"/>
    <w:tmpl w:val="59F8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C5"/>
    <w:rsid w:val="000E099A"/>
    <w:rsid w:val="001866C5"/>
    <w:rsid w:val="006D7230"/>
    <w:rsid w:val="00811613"/>
    <w:rsid w:val="00AC1F8E"/>
    <w:rsid w:val="00C42E66"/>
    <w:rsid w:val="00DC0BAE"/>
    <w:rsid w:val="00F6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3FC4E-3870-42F5-92CA-F4588863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Shie, Kathleen Y</dc:creator>
  <cp:keywords/>
  <dc:description/>
  <cp:lastModifiedBy>Shie, Kathleen Y</cp:lastModifiedBy>
  <cp:revision>6</cp:revision>
  <cp:lastPrinted>2014-08-19T17:19:00Z</cp:lastPrinted>
  <dcterms:created xsi:type="dcterms:W3CDTF">2014-08-18T17:49:00Z</dcterms:created>
  <dcterms:modified xsi:type="dcterms:W3CDTF">2014-08-19T17:22:00Z</dcterms:modified>
</cp:coreProperties>
</file>