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682FB" w14:textId="77777777" w:rsidR="00FB0F76" w:rsidRDefault="00A2651B" w:rsidP="00ED5519">
      <w:pPr>
        <w:spacing w:after="0"/>
      </w:pPr>
      <w:r>
        <w:t xml:space="preserve">Position: 25% Graduate Teaching Assistant </w:t>
      </w:r>
    </w:p>
    <w:p w14:paraId="7C6BBEA8" w14:textId="61D35607" w:rsidR="00A2651B" w:rsidRDefault="00A2651B" w:rsidP="00ED5519">
      <w:pPr>
        <w:spacing w:after="0"/>
      </w:pPr>
      <w:r>
        <w:t xml:space="preserve">Course Number and Title: </w:t>
      </w:r>
      <w:hyperlink r:id="rId5" w:history="1">
        <w:r w:rsidRPr="00255782">
          <w:rPr>
            <w:rStyle w:val="Hyperlink"/>
          </w:rPr>
          <w:t>CPH:</w:t>
        </w:r>
        <w:r w:rsidR="003F657D">
          <w:rPr>
            <w:rStyle w:val="Hyperlink"/>
          </w:rPr>
          <w:t xml:space="preserve"> </w:t>
        </w:r>
        <w:r w:rsidR="003C283E" w:rsidRPr="00255782">
          <w:rPr>
            <w:rStyle w:val="Hyperlink"/>
          </w:rPr>
          <w:t>2230</w:t>
        </w:r>
        <w:r w:rsidRPr="00255782">
          <w:rPr>
            <w:rStyle w:val="Hyperlink"/>
          </w:rPr>
          <w:t xml:space="preserve"> </w:t>
        </w:r>
        <w:r w:rsidR="003C283E" w:rsidRPr="00255782">
          <w:rPr>
            <w:rStyle w:val="Hyperlink"/>
          </w:rPr>
          <w:t>Finding Patient Zero</w:t>
        </w:r>
      </w:hyperlink>
    </w:p>
    <w:p w14:paraId="4C7E2D64" w14:textId="66F19C33" w:rsidR="00A2651B" w:rsidRDefault="00A2651B" w:rsidP="00ED5519">
      <w:pPr>
        <w:spacing w:after="0"/>
      </w:pPr>
      <w:r>
        <w:t xml:space="preserve">Course Instructor: </w:t>
      </w:r>
      <w:r w:rsidR="003C283E">
        <w:t>Matt Nonnenmann</w:t>
      </w:r>
    </w:p>
    <w:p w14:paraId="1FA020A2" w14:textId="77777777" w:rsidR="00A2651B" w:rsidRDefault="00A2651B" w:rsidP="00ED5519">
      <w:pPr>
        <w:spacing w:after="0"/>
      </w:pPr>
      <w:r>
        <w:t>Start date: August 16, 2017 (3 business days prior to start of semester)</w:t>
      </w:r>
    </w:p>
    <w:p w14:paraId="5D10AF61" w14:textId="77777777" w:rsidR="00A2651B" w:rsidRDefault="00A2651B" w:rsidP="00ED5519">
      <w:pPr>
        <w:spacing w:after="0"/>
      </w:pPr>
      <w:r>
        <w:t>End date: December 15, 2017 (last day of final exam period)</w:t>
      </w:r>
    </w:p>
    <w:p w14:paraId="642515D8" w14:textId="290252F9" w:rsidR="00A2651B" w:rsidRDefault="00ED5519" w:rsidP="00ED5519">
      <w:pPr>
        <w:spacing w:after="0"/>
      </w:pPr>
      <w:r>
        <w:t xml:space="preserve">Application deadline: </w:t>
      </w:r>
      <w:r w:rsidR="00255782">
        <w:t>August 9</w:t>
      </w:r>
      <w:r w:rsidR="00A2651B">
        <w:t>, 2017</w:t>
      </w:r>
    </w:p>
    <w:p w14:paraId="7DC3F81A" w14:textId="77777777" w:rsidR="00ED5519" w:rsidRDefault="00ED5519" w:rsidP="00ED5519">
      <w:pPr>
        <w:spacing w:after="0"/>
      </w:pPr>
    </w:p>
    <w:p w14:paraId="6211E837" w14:textId="69239F59" w:rsidR="00A2651B" w:rsidRDefault="00A2651B" w:rsidP="00ED5519">
      <w:pPr>
        <w:spacing w:after="0"/>
      </w:pPr>
      <w:r>
        <w:t>The College of Public Health Undergradua</w:t>
      </w:r>
      <w:bookmarkStart w:id="0" w:name="_GoBack"/>
      <w:bookmarkEnd w:id="0"/>
      <w:r>
        <w:t>te Program is seeking a 25% Graduate Teaching Assistant to help with CPH:</w:t>
      </w:r>
      <w:r w:rsidR="00255782">
        <w:t>2230 Finding Patient Zero</w:t>
      </w:r>
      <w:r>
        <w:t>.</w:t>
      </w:r>
    </w:p>
    <w:p w14:paraId="64068009" w14:textId="77777777" w:rsidR="00ED5519" w:rsidRDefault="00ED5519" w:rsidP="00ED5519">
      <w:pPr>
        <w:spacing w:after="0"/>
      </w:pPr>
    </w:p>
    <w:p w14:paraId="686AD559" w14:textId="769A464C" w:rsidR="00A2651B" w:rsidRDefault="00A2651B" w:rsidP="00ED5519">
      <w:pPr>
        <w:spacing w:after="0" w:line="240" w:lineRule="auto"/>
      </w:pPr>
      <w:r w:rsidRPr="003F657D">
        <w:t xml:space="preserve">This course is intended for </w:t>
      </w:r>
      <w:r w:rsidR="00477D56" w:rsidRPr="003F657D">
        <w:t xml:space="preserve">any </w:t>
      </w:r>
      <w:r w:rsidRPr="003F657D">
        <w:t>undergraduate</w:t>
      </w:r>
      <w:r w:rsidR="00477D56" w:rsidRPr="003F657D">
        <w:t xml:space="preserve"> with an interest in </w:t>
      </w:r>
      <w:r w:rsidRPr="003F657D">
        <w:t>public health.  The</w:t>
      </w:r>
      <w:r>
        <w:t xml:space="preserve"> focus of this course is </w:t>
      </w:r>
      <w:r w:rsidR="00255782">
        <w:t>explore lay and scientific literature, pandemic infection games, and popular culture television programming to evaluate past and fictional pandemics – are these pandemics rooted in fact or fiction?</w:t>
      </w:r>
    </w:p>
    <w:p w14:paraId="6587AFBD" w14:textId="77777777" w:rsidR="004E41D3" w:rsidRDefault="004E41D3" w:rsidP="00ED5519">
      <w:pPr>
        <w:spacing w:after="0" w:line="240" w:lineRule="auto"/>
      </w:pPr>
    </w:p>
    <w:p w14:paraId="216DE1E5" w14:textId="77777777" w:rsidR="004E41D3" w:rsidRDefault="004E41D3" w:rsidP="00ED5519">
      <w:pPr>
        <w:spacing w:after="0" w:line="240" w:lineRule="auto"/>
      </w:pPr>
      <w:r>
        <w:t>This quarter-time appointment will require effort that will average 10 hours of work per week over the course of the semester.  Faculty supervisors will discuss the specific expectations of this position.  The following table is an estimate of the average weekly effort t</w:t>
      </w:r>
      <w:r w:rsidR="00ED5519">
        <w:t>hat we expect for this position:</w:t>
      </w:r>
    </w:p>
    <w:p w14:paraId="1B0E9A7C" w14:textId="77777777" w:rsidR="0033342E" w:rsidRDefault="0033342E" w:rsidP="00ED5519">
      <w:pPr>
        <w:spacing w:after="0" w:line="240" w:lineRule="auto"/>
      </w:pPr>
    </w:p>
    <w:tbl>
      <w:tblPr>
        <w:tblStyle w:val="TableGrid"/>
        <w:tblW w:w="0" w:type="auto"/>
        <w:tblLook w:val="04A0" w:firstRow="1" w:lastRow="0" w:firstColumn="1" w:lastColumn="0" w:noHBand="0" w:noVBand="1"/>
      </w:tblPr>
      <w:tblGrid>
        <w:gridCol w:w="6565"/>
        <w:gridCol w:w="2785"/>
      </w:tblGrid>
      <w:tr w:rsidR="004E41D3" w14:paraId="7B41C62B" w14:textId="77777777" w:rsidTr="004E41D3">
        <w:tc>
          <w:tcPr>
            <w:tcW w:w="6565" w:type="dxa"/>
          </w:tcPr>
          <w:p w14:paraId="0F7FC7D1" w14:textId="77777777" w:rsidR="004E41D3" w:rsidRDefault="004E41D3" w:rsidP="00ED5519"/>
        </w:tc>
        <w:tc>
          <w:tcPr>
            <w:tcW w:w="2785" w:type="dxa"/>
          </w:tcPr>
          <w:p w14:paraId="34214430" w14:textId="77777777" w:rsidR="004E41D3" w:rsidRDefault="004E41D3" w:rsidP="00ED5519">
            <w:pPr>
              <w:jc w:val="center"/>
            </w:pPr>
            <w:r>
              <w:t>Average Hours per Week</w:t>
            </w:r>
          </w:p>
        </w:tc>
      </w:tr>
      <w:tr w:rsidR="004E41D3" w14:paraId="46DD0262" w14:textId="77777777" w:rsidTr="004E41D3">
        <w:tc>
          <w:tcPr>
            <w:tcW w:w="6565" w:type="dxa"/>
          </w:tcPr>
          <w:p w14:paraId="255C4C92" w14:textId="64918940" w:rsidR="004E41D3" w:rsidRPr="0033342E" w:rsidRDefault="0033342E" w:rsidP="00ED5519">
            <w:pPr>
              <w:rPr>
                <w:b/>
              </w:rPr>
            </w:pPr>
            <w:r w:rsidRPr="0033342E">
              <w:rPr>
                <w:b/>
              </w:rPr>
              <w:t>Contact Hours</w:t>
            </w:r>
          </w:p>
        </w:tc>
        <w:tc>
          <w:tcPr>
            <w:tcW w:w="2785" w:type="dxa"/>
          </w:tcPr>
          <w:p w14:paraId="60F234B6" w14:textId="517A3409" w:rsidR="004E41D3" w:rsidRDefault="004E41D3" w:rsidP="00ED5519">
            <w:pPr>
              <w:jc w:val="center"/>
            </w:pPr>
          </w:p>
        </w:tc>
      </w:tr>
      <w:tr w:rsidR="006E1CC1" w14:paraId="5D422320" w14:textId="77777777" w:rsidTr="004E41D3">
        <w:tc>
          <w:tcPr>
            <w:tcW w:w="6565" w:type="dxa"/>
          </w:tcPr>
          <w:p w14:paraId="27B14265" w14:textId="09FB1730" w:rsidR="006E1CC1" w:rsidRDefault="0033342E" w:rsidP="00ED5519">
            <w:r>
              <w:t xml:space="preserve">    Lecture (3 lectures, MWF 11:30-12:20)</w:t>
            </w:r>
          </w:p>
        </w:tc>
        <w:tc>
          <w:tcPr>
            <w:tcW w:w="2785" w:type="dxa"/>
          </w:tcPr>
          <w:p w14:paraId="564CD988" w14:textId="0B6F78D3" w:rsidR="006E1CC1" w:rsidRDefault="0033342E" w:rsidP="00ED5519">
            <w:pPr>
              <w:jc w:val="center"/>
            </w:pPr>
            <w:r>
              <w:t>3</w:t>
            </w:r>
          </w:p>
        </w:tc>
      </w:tr>
      <w:tr w:rsidR="006E1CC1" w14:paraId="5C34B7ED" w14:textId="77777777" w:rsidTr="004E41D3">
        <w:tc>
          <w:tcPr>
            <w:tcW w:w="6565" w:type="dxa"/>
          </w:tcPr>
          <w:p w14:paraId="4D4A71F8" w14:textId="7F4CD4CF" w:rsidR="006E1CC1" w:rsidRPr="0033342E" w:rsidRDefault="0033342E" w:rsidP="00ED5519">
            <w:pPr>
              <w:rPr>
                <w:b/>
              </w:rPr>
            </w:pPr>
            <w:r w:rsidRPr="0033342E">
              <w:rPr>
                <w:b/>
              </w:rPr>
              <w:t>Preparation/Grading</w:t>
            </w:r>
          </w:p>
        </w:tc>
        <w:tc>
          <w:tcPr>
            <w:tcW w:w="2785" w:type="dxa"/>
          </w:tcPr>
          <w:p w14:paraId="3C030DC9" w14:textId="2005C70B" w:rsidR="006E1CC1" w:rsidRDefault="0033342E" w:rsidP="00ED5519">
            <w:pPr>
              <w:jc w:val="center"/>
            </w:pPr>
            <w:r>
              <w:t xml:space="preserve">  </w:t>
            </w:r>
          </w:p>
        </w:tc>
      </w:tr>
      <w:tr w:rsidR="006E1CC1" w14:paraId="41A1F579" w14:textId="77777777" w:rsidTr="004E41D3">
        <w:tc>
          <w:tcPr>
            <w:tcW w:w="6565" w:type="dxa"/>
          </w:tcPr>
          <w:p w14:paraId="6D80EC1E" w14:textId="7F96FE7A" w:rsidR="006E1CC1" w:rsidRDefault="0033342E" w:rsidP="00ED5519">
            <w:r>
              <w:t xml:space="preserve">    Weekly meeting with course supervisor</w:t>
            </w:r>
          </w:p>
        </w:tc>
        <w:tc>
          <w:tcPr>
            <w:tcW w:w="2785" w:type="dxa"/>
          </w:tcPr>
          <w:p w14:paraId="05EF1FC1" w14:textId="762FB763" w:rsidR="006E1CC1" w:rsidRDefault="0033342E" w:rsidP="00ED5519">
            <w:pPr>
              <w:jc w:val="center"/>
            </w:pPr>
            <w:r>
              <w:t>1</w:t>
            </w:r>
          </w:p>
        </w:tc>
      </w:tr>
      <w:tr w:rsidR="006E1CC1" w14:paraId="2CF093B9" w14:textId="77777777" w:rsidTr="004E41D3">
        <w:tc>
          <w:tcPr>
            <w:tcW w:w="6565" w:type="dxa"/>
          </w:tcPr>
          <w:p w14:paraId="7D52EBEF" w14:textId="6BD7518E" w:rsidR="006E1CC1" w:rsidRDefault="0033342E" w:rsidP="00ED5519">
            <w:r>
              <w:t xml:space="preserve">    Preparation for weekly in-class activities</w:t>
            </w:r>
          </w:p>
        </w:tc>
        <w:tc>
          <w:tcPr>
            <w:tcW w:w="2785" w:type="dxa"/>
          </w:tcPr>
          <w:p w14:paraId="71322CE0" w14:textId="240FD5BF" w:rsidR="006E1CC1" w:rsidRDefault="0033342E" w:rsidP="00ED5519">
            <w:pPr>
              <w:jc w:val="center"/>
            </w:pPr>
            <w:r>
              <w:t>1</w:t>
            </w:r>
          </w:p>
        </w:tc>
      </w:tr>
      <w:tr w:rsidR="006E1CC1" w14:paraId="432FBA02" w14:textId="77777777" w:rsidTr="004E41D3">
        <w:tc>
          <w:tcPr>
            <w:tcW w:w="6565" w:type="dxa"/>
          </w:tcPr>
          <w:p w14:paraId="245FEDE9" w14:textId="3F7E9AFF" w:rsidR="006E1CC1" w:rsidRDefault="0033342E" w:rsidP="00ED5519">
            <w:r>
              <w:t xml:space="preserve">    Grading quizzes and other assignments</w:t>
            </w:r>
          </w:p>
        </w:tc>
        <w:tc>
          <w:tcPr>
            <w:tcW w:w="2785" w:type="dxa"/>
          </w:tcPr>
          <w:p w14:paraId="0F36C4FC" w14:textId="77777777" w:rsidR="006E1CC1" w:rsidRDefault="006E1CC1" w:rsidP="00ED5519">
            <w:pPr>
              <w:jc w:val="center"/>
            </w:pPr>
            <w:r>
              <w:t>1</w:t>
            </w:r>
          </w:p>
        </w:tc>
      </w:tr>
      <w:tr w:rsidR="0033342E" w14:paraId="47AA61E1" w14:textId="77777777" w:rsidTr="004E41D3">
        <w:tc>
          <w:tcPr>
            <w:tcW w:w="6565" w:type="dxa"/>
          </w:tcPr>
          <w:p w14:paraId="6579B88B" w14:textId="770CF549" w:rsidR="0033342E" w:rsidRPr="0033342E" w:rsidRDefault="0033342E" w:rsidP="00ED5519">
            <w:pPr>
              <w:rPr>
                <w:b/>
              </w:rPr>
            </w:pPr>
            <w:r w:rsidRPr="0033342E">
              <w:rPr>
                <w:b/>
              </w:rPr>
              <w:t>Office Hours</w:t>
            </w:r>
          </w:p>
        </w:tc>
        <w:tc>
          <w:tcPr>
            <w:tcW w:w="2785" w:type="dxa"/>
          </w:tcPr>
          <w:p w14:paraId="09A986F0" w14:textId="0E87D0DD" w:rsidR="0033342E" w:rsidRDefault="0033342E" w:rsidP="00ED5519">
            <w:pPr>
              <w:jc w:val="center"/>
            </w:pPr>
            <w:r>
              <w:t>2</w:t>
            </w:r>
          </w:p>
        </w:tc>
      </w:tr>
      <w:tr w:rsidR="0033342E" w14:paraId="738E4FDC" w14:textId="77777777" w:rsidTr="004E41D3">
        <w:tc>
          <w:tcPr>
            <w:tcW w:w="6565" w:type="dxa"/>
          </w:tcPr>
          <w:p w14:paraId="6E79D385" w14:textId="472AEAC1" w:rsidR="0033342E" w:rsidRPr="0033342E" w:rsidRDefault="0033342E" w:rsidP="00ED5519">
            <w:pPr>
              <w:rPr>
                <w:b/>
              </w:rPr>
            </w:pPr>
            <w:r w:rsidRPr="0033342E">
              <w:rPr>
                <w:b/>
              </w:rPr>
              <w:t>Other*</w:t>
            </w:r>
          </w:p>
        </w:tc>
        <w:tc>
          <w:tcPr>
            <w:tcW w:w="2785" w:type="dxa"/>
          </w:tcPr>
          <w:p w14:paraId="52B48CE7" w14:textId="0B6464E9" w:rsidR="0033342E" w:rsidRDefault="0033342E" w:rsidP="00ED5519">
            <w:pPr>
              <w:jc w:val="center"/>
            </w:pPr>
            <w:r>
              <w:t>2</w:t>
            </w:r>
          </w:p>
        </w:tc>
      </w:tr>
      <w:tr w:rsidR="0033342E" w14:paraId="3ECFE396" w14:textId="77777777" w:rsidTr="004E41D3">
        <w:tc>
          <w:tcPr>
            <w:tcW w:w="6565" w:type="dxa"/>
          </w:tcPr>
          <w:p w14:paraId="359A91E0" w14:textId="547CC40E" w:rsidR="0033342E" w:rsidRPr="0033342E" w:rsidRDefault="0033342E" w:rsidP="00ED5519">
            <w:pPr>
              <w:rPr>
                <w:b/>
              </w:rPr>
            </w:pPr>
            <w:r w:rsidRPr="0033342E">
              <w:rPr>
                <w:b/>
              </w:rPr>
              <w:t>Total</w:t>
            </w:r>
          </w:p>
        </w:tc>
        <w:tc>
          <w:tcPr>
            <w:tcW w:w="2785" w:type="dxa"/>
          </w:tcPr>
          <w:p w14:paraId="05DB0809" w14:textId="25800215" w:rsidR="0033342E" w:rsidRDefault="0033342E" w:rsidP="00ED5519">
            <w:pPr>
              <w:jc w:val="center"/>
            </w:pPr>
            <w:r>
              <w:t>10 hours</w:t>
            </w:r>
          </w:p>
        </w:tc>
      </w:tr>
    </w:tbl>
    <w:p w14:paraId="13C61038" w14:textId="77777777" w:rsidR="0033342E" w:rsidRDefault="0033342E" w:rsidP="00ED5519">
      <w:pPr>
        <w:spacing w:after="0"/>
      </w:pPr>
    </w:p>
    <w:p w14:paraId="1A493A86" w14:textId="77777777" w:rsidR="0033342E" w:rsidRDefault="006E1CC1" w:rsidP="00ED5519">
      <w:pPr>
        <w:spacing w:after="0"/>
      </w:pPr>
      <w:r>
        <w:t xml:space="preserve">*Other work may include, but is not restricted to the following: attending TA orientation and/or training </w:t>
      </w:r>
    </w:p>
    <w:p w14:paraId="18FFBCFD" w14:textId="0656F85B" w:rsidR="00A2651B" w:rsidRDefault="006E1CC1" w:rsidP="00ED5519">
      <w:pPr>
        <w:spacing w:after="0"/>
      </w:pPr>
      <w:r>
        <w:t>sessions before the start of the semester, subbing for instructors who are ill, organizing online materials, contacts hours with students outside of office hours (</w:t>
      </w:r>
      <w:r w:rsidRPr="00477D56">
        <w:rPr>
          <w:i/>
        </w:rPr>
        <w:t>e.g.</w:t>
      </w:r>
      <w:r>
        <w:t>, via email or special appointments).</w:t>
      </w:r>
    </w:p>
    <w:p w14:paraId="2601FCB8" w14:textId="77777777" w:rsidR="006E1CC1" w:rsidRDefault="006E1CC1" w:rsidP="00ED5519">
      <w:pPr>
        <w:spacing w:after="0"/>
      </w:pPr>
    </w:p>
    <w:p w14:paraId="3548EB46" w14:textId="77777777" w:rsidR="006E1CC1" w:rsidRDefault="006E1CC1" w:rsidP="00ED5519">
      <w:pPr>
        <w:spacing w:after="0"/>
      </w:pPr>
      <w:r>
        <w:t>The above chart establishes a guideline for expectations; the exact weekly schedule and assignment of d</w:t>
      </w:r>
      <w:r w:rsidR="00ED5519">
        <w:t>uties will be determined by the</w:t>
      </w:r>
      <w:r>
        <w:t xml:space="preserve"> supervisors, in consultation with you.  It is reasonable to have some variation in the number of hours allocated to each activity in any given week.</w:t>
      </w:r>
    </w:p>
    <w:p w14:paraId="49769A65" w14:textId="77777777" w:rsidR="00ED5519" w:rsidRDefault="00ED5519" w:rsidP="00ED5519">
      <w:pPr>
        <w:spacing w:after="0"/>
      </w:pPr>
    </w:p>
    <w:p w14:paraId="660DF6D8" w14:textId="77777777" w:rsidR="006E1CC1" w:rsidRDefault="006E1CC1" w:rsidP="00ED5519">
      <w:pPr>
        <w:spacing w:after="0"/>
      </w:pPr>
      <w:r>
        <w:t xml:space="preserve">To be eligible for assignment to this position, the student must have suitable knowledge and teaching ability.  Judgments of qualifications will be made by the Director or Undergraduate Programs or the Associate Dean of Academic Affairs, in consultation with the hiring faculty.  These judgments will be based on many factors, including the applicant’s academic background and experience, letters of recommendation, interviews, </w:t>
      </w:r>
      <w:r w:rsidR="006631AB">
        <w:t>and evaluations from previous teaching assignments.</w:t>
      </w:r>
    </w:p>
    <w:p w14:paraId="40C3BAB9" w14:textId="77777777" w:rsidR="006631AB" w:rsidRDefault="006631AB" w:rsidP="00ED5519">
      <w:pPr>
        <w:spacing w:after="0"/>
      </w:pPr>
    </w:p>
    <w:p w14:paraId="632EFBFD" w14:textId="77777777" w:rsidR="001A1D4F" w:rsidRDefault="001A1D4F" w:rsidP="00ED5519">
      <w:pPr>
        <w:spacing w:after="0"/>
      </w:pPr>
    </w:p>
    <w:p w14:paraId="2FDF2785" w14:textId="77777777" w:rsidR="006631AB" w:rsidRDefault="006631AB" w:rsidP="00ED5519">
      <w:pPr>
        <w:spacing w:after="0"/>
      </w:pPr>
      <w:r>
        <w:t>Required qualifications:</w:t>
      </w:r>
    </w:p>
    <w:p w14:paraId="1EFBEAC4" w14:textId="77777777" w:rsidR="006631AB" w:rsidRDefault="006631AB" w:rsidP="00ED5519">
      <w:pPr>
        <w:pStyle w:val="ListParagraph"/>
        <w:numPr>
          <w:ilvl w:val="0"/>
          <w:numId w:val="1"/>
        </w:numPr>
        <w:spacing w:after="0"/>
      </w:pPr>
      <w:r>
        <w:lastRenderedPageBreak/>
        <w:t>Enrollment in a graduate program at the University of Iowa College of Public Health</w:t>
      </w:r>
    </w:p>
    <w:p w14:paraId="416A25B0" w14:textId="77777777" w:rsidR="006631AB" w:rsidRPr="0062796F" w:rsidRDefault="006631AB" w:rsidP="00ED5519">
      <w:pPr>
        <w:pStyle w:val="ListParagraph"/>
        <w:numPr>
          <w:ilvl w:val="0"/>
          <w:numId w:val="1"/>
        </w:numPr>
        <w:spacing w:after="0"/>
      </w:pPr>
      <w:r w:rsidRPr="0062796F">
        <w:t>Excellent verbal and written communication skills</w:t>
      </w:r>
    </w:p>
    <w:p w14:paraId="2034AB87" w14:textId="195002CA" w:rsidR="006631AB" w:rsidRPr="0062796F" w:rsidRDefault="00477D56" w:rsidP="00ED5519">
      <w:pPr>
        <w:pStyle w:val="ListParagraph"/>
        <w:numPr>
          <w:ilvl w:val="0"/>
          <w:numId w:val="1"/>
        </w:numPr>
        <w:spacing w:after="0"/>
      </w:pPr>
      <w:r w:rsidRPr="0062796F">
        <w:t>A strong desire to assist in the learning process of others</w:t>
      </w:r>
    </w:p>
    <w:p w14:paraId="37C58AC7" w14:textId="5B3D9E8E" w:rsidR="00E07765" w:rsidRPr="0062796F" w:rsidRDefault="00E07765" w:rsidP="00ED5519">
      <w:pPr>
        <w:pStyle w:val="ListParagraph"/>
        <w:numPr>
          <w:ilvl w:val="0"/>
          <w:numId w:val="1"/>
        </w:numPr>
        <w:spacing w:after="0"/>
      </w:pPr>
      <w:r w:rsidRPr="0062796F">
        <w:t xml:space="preserve">Experience with </w:t>
      </w:r>
      <w:r w:rsidR="00477D56" w:rsidRPr="0062796F">
        <w:t>Microsoft Office and web-based course management systems (e.g., ICON)</w:t>
      </w:r>
    </w:p>
    <w:p w14:paraId="1D7CB107" w14:textId="104342F3" w:rsidR="006631AB" w:rsidRPr="0062796F" w:rsidRDefault="00E07765" w:rsidP="00B65604">
      <w:pPr>
        <w:pStyle w:val="ListParagraph"/>
        <w:numPr>
          <w:ilvl w:val="0"/>
          <w:numId w:val="1"/>
        </w:numPr>
        <w:spacing w:after="0"/>
      </w:pPr>
      <w:r w:rsidRPr="0062796F">
        <w:t xml:space="preserve">Coursework or training related to </w:t>
      </w:r>
      <w:r w:rsidR="00477D56" w:rsidRPr="0062796F">
        <w:t>public health (</w:t>
      </w:r>
      <w:r w:rsidR="00477D56" w:rsidRPr="003F657D">
        <w:rPr>
          <w:i/>
        </w:rPr>
        <w:t>e.g.,</w:t>
      </w:r>
      <w:r w:rsidR="00477D56" w:rsidRPr="0062796F">
        <w:t xml:space="preserve"> Epidemiology) </w:t>
      </w:r>
    </w:p>
    <w:p w14:paraId="7F6C2862" w14:textId="77777777" w:rsidR="00477D56" w:rsidRPr="0062796F" w:rsidRDefault="00477D56" w:rsidP="00477D56">
      <w:pPr>
        <w:spacing w:after="0"/>
        <w:ind w:left="360"/>
      </w:pPr>
    </w:p>
    <w:p w14:paraId="53A02B83" w14:textId="1CF918FA" w:rsidR="006631AB" w:rsidRPr="0062796F" w:rsidRDefault="006631AB" w:rsidP="00ED5519">
      <w:pPr>
        <w:spacing w:after="0"/>
      </w:pPr>
      <w:r w:rsidRPr="0062796F">
        <w:t>Desired qualifications</w:t>
      </w:r>
      <w:r w:rsidR="00CB51FD" w:rsidRPr="0062796F">
        <w:t>:</w:t>
      </w:r>
    </w:p>
    <w:p w14:paraId="42B235DA" w14:textId="4A203C2D" w:rsidR="006631AB" w:rsidRPr="0062796F" w:rsidRDefault="006631AB" w:rsidP="00ED5519">
      <w:pPr>
        <w:pStyle w:val="ListParagraph"/>
        <w:numPr>
          <w:ilvl w:val="0"/>
          <w:numId w:val="1"/>
        </w:numPr>
        <w:spacing w:after="0"/>
      </w:pPr>
      <w:r w:rsidRPr="0062796F">
        <w:t xml:space="preserve">Prior teaching </w:t>
      </w:r>
      <w:r w:rsidR="00477D56" w:rsidRPr="0062796F">
        <w:t xml:space="preserve">or tutoring </w:t>
      </w:r>
      <w:r w:rsidRPr="0062796F">
        <w:t>experience</w:t>
      </w:r>
    </w:p>
    <w:p w14:paraId="49C8D04D" w14:textId="5655019C" w:rsidR="006631AB" w:rsidRPr="0062796F" w:rsidRDefault="006631AB" w:rsidP="00ED5519">
      <w:pPr>
        <w:pStyle w:val="ListParagraph"/>
        <w:numPr>
          <w:ilvl w:val="0"/>
          <w:numId w:val="1"/>
        </w:numPr>
        <w:spacing w:after="0"/>
      </w:pPr>
      <w:r w:rsidRPr="0062796F">
        <w:t>Completion of introductory course</w:t>
      </w:r>
      <w:r w:rsidR="00477D56" w:rsidRPr="0062796F">
        <w:t>s</w:t>
      </w:r>
      <w:r w:rsidRPr="0062796F">
        <w:t xml:space="preserve"> in </w:t>
      </w:r>
      <w:r w:rsidR="00477D56" w:rsidRPr="0062796F">
        <w:t xml:space="preserve">microbiology, epidemiology, </w:t>
      </w:r>
      <w:r w:rsidR="003F657D">
        <w:t>and coursework involving the use of personal protective equipment</w:t>
      </w:r>
      <w:r w:rsidR="00477D56" w:rsidRPr="0062796F">
        <w:t>.</w:t>
      </w:r>
    </w:p>
    <w:p w14:paraId="791CD67D" w14:textId="3457AD14" w:rsidR="00E07765" w:rsidRPr="0062796F" w:rsidRDefault="00E07765" w:rsidP="00ED5519">
      <w:pPr>
        <w:pStyle w:val="ListParagraph"/>
        <w:numPr>
          <w:ilvl w:val="0"/>
          <w:numId w:val="1"/>
        </w:numPr>
        <w:spacing w:after="0"/>
      </w:pPr>
      <w:r w:rsidRPr="0062796F">
        <w:t>Experience working with diverse groups</w:t>
      </w:r>
    </w:p>
    <w:p w14:paraId="625D677A" w14:textId="31E886B0" w:rsidR="00E07765" w:rsidRPr="0062796F" w:rsidRDefault="00E07765" w:rsidP="00ED5519">
      <w:pPr>
        <w:pStyle w:val="ListParagraph"/>
        <w:numPr>
          <w:ilvl w:val="0"/>
          <w:numId w:val="1"/>
        </w:numPr>
        <w:spacing w:after="0"/>
      </w:pPr>
      <w:r w:rsidRPr="0062796F">
        <w:t xml:space="preserve">Experience conducting </w:t>
      </w:r>
      <w:r w:rsidR="0062796F" w:rsidRPr="0062796F">
        <w:t>literature reviews</w:t>
      </w:r>
    </w:p>
    <w:p w14:paraId="4083CCF4" w14:textId="4EC6E139" w:rsidR="0062796F" w:rsidRPr="0062796F" w:rsidRDefault="0062796F" w:rsidP="00ED5519">
      <w:pPr>
        <w:pStyle w:val="ListParagraph"/>
        <w:numPr>
          <w:ilvl w:val="0"/>
          <w:numId w:val="1"/>
        </w:numPr>
        <w:spacing w:after="0"/>
      </w:pPr>
      <w:r w:rsidRPr="0062796F">
        <w:t>Experience performing training sessions or activities in a classroom setting.</w:t>
      </w:r>
    </w:p>
    <w:p w14:paraId="37EBE739" w14:textId="77777777" w:rsidR="006631AB" w:rsidRDefault="006631AB" w:rsidP="00ED5519">
      <w:pPr>
        <w:spacing w:after="0"/>
      </w:pPr>
    </w:p>
    <w:p w14:paraId="701259F5" w14:textId="77777777" w:rsidR="006631AB" w:rsidRDefault="006631AB" w:rsidP="00ED5519">
      <w:pPr>
        <w:spacing w:after="0"/>
      </w:pPr>
      <w:r>
        <w:t xml:space="preserve">Application instructions: Applications are accepted by mailing </w:t>
      </w:r>
      <w:hyperlink r:id="rId6" w:history="1">
        <w:r w:rsidRPr="00FA120D">
          <w:rPr>
            <w:rStyle w:val="Hyperlink"/>
          </w:rPr>
          <w:t>cph-hr@uiowa.edu</w:t>
        </w:r>
      </w:hyperlink>
      <w:r>
        <w:t>.  Applications should include a cover letter, resume, and contact information for the following individuals who may be contacted to provide a reference regarding your academic standing in your program, progression toward degree completion, academic performance in related coursework, and/or prior teaching experience:</w:t>
      </w:r>
    </w:p>
    <w:p w14:paraId="0B120D8F" w14:textId="77777777" w:rsidR="006631AB" w:rsidRDefault="006631AB" w:rsidP="00ED5519">
      <w:pPr>
        <w:pStyle w:val="ListParagraph"/>
        <w:numPr>
          <w:ilvl w:val="0"/>
          <w:numId w:val="1"/>
        </w:numPr>
        <w:spacing w:after="0"/>
      </w:pPr>
      <w:r>
        <w:t>Current academic advisor</w:t>
      </w:r>
    </w:p>
    <w:p w14:paraId="4E9EDCAC" w14:textId="08B9FAB3" w:rsidR="006631AB" w:rsidRPr="0062796F" w:rsidRDefault="006631AB" w:rsidP="00ED5519">
      <w:pPr>
        <w:pStyle w:val="ListParagraph"/>
        <w:numPr>
          <w:ilvl w:val="0"/>
          <w:numId w:val="1"/>
        </w:numPr>
        <w:spacing w:after="0"/>
      </w:pPr>
      <w:r w:rsidRPr="0062796F">
        <w:t xml:space="preserve">Faculty members with whom you have completed introductory courses in </w:t>
      </w:r>
      <w:r w:rsidR="0062796F" w:rsidRPr="0062796F">
        <w:t xml:space="preserve">microbiology, epidemiology, and </w:t>
      </w:r>
      <w:r w:rsidR="003F657D">
        <w:t>coursework involving the use of personal protective equipment.</w:t>
      </w:r>
    </w:p>
    <w:p w14:paraId="3F849564" w14:textId="20673C52" w:rsidR="006631AB" w:rsidRDefault="0062796F" w:rsidP="00ED5519">
      <w:pPr>
        <w:pStyle w:val="ListParagraph"/>
        <w:numPr>
          <w:ilvl w:val="0"/>
          <w:numId w:val="1"/>
        </w:numPr>
        <w:spacing w:after="0"/>
      </w:pPr>
      <w:r>
        <w:t>S</w:t>
      </w:r>
      <w:r w:rsidR="006631AB">
        <w:t>upervisor for a prior teaching</w:t>
      </w:r>
      <w:r>
        <w:t>/training or tutoring experience</w:t>
      </w:r>
      <w:r w:rsidR="006631AB">
        <w:t>.</w:t>
      </w:r>
    </w:p>
    <w:p w14:paraId="5C63EE2D" w14:textId="77777777" w:rsidR="00ED5519" w:rsidRDefault="00ED5519" w:rsidP="00ED5519">
      <w:pPr>
        <w:pStyle w:val="ListParagraph"/>
        <w:spacing w:after="0"/>
      </w:pPr>
    </w:p>
    <w:p w14:paraId="00B50DD1" w14:textId="77777777" w:rsidR="006631AB" w:rsidRDefault="006631AB" w:rsidP="00ED5519">
      <w:pPr>
        <w:spacing w:after="0"/>
      </w:pPr>
      <w:r>
        <w:t>A criminal background check will be required for the candidate of choice.</w:t>
      </w:r>
    </w:p>
    <w:p w14:paraId="3CDFB9C2" w14:textId="77777777" w:rsidR="00ED5519" w:rsidRDefault="00ED5519" w:rsidP="00ED5519">
      <w:pPr>
        <w:spacing w:after="0"/>
      </w:pPr>
    </w:p>
    <w:p w14:paraId="6DE60F1B" w14:textId="77777777" w:rsidR="006631AB" w:rsidRPr="006631AB" w:rsidRDefault="006631AB" w:rsidP="00ED5519">
      <w:pPr>
        <w:spacing w:after="0"/>
        <w:rPr>
          <w:i/>
        </w:rPr>
      </w:pPr>
      <w:r w:rsidRPr="006631AB">
        <w:rPr>
          <w:i/>
        </w:rPr>
        <w:t>The University of Iowa is an equal opportunity/affirmative action employer.  All qualified applicants are encouraged to apply and will receive consideration free from discrimination on the basis of race, creed, color, natural origin, age, sex, pregnancy, sexual orientation, gender identity, genetic information, religion, associational preference, status as a qualified individual with a disability, or status as a protected veteran.</w:t>
      </w:r>
    </w:p>
    <w:sectPr w:rsidR="006631AB" w:rsidRPr="006631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B429A5"/>
    <w:multiLevelType w:val="hybridMultilevel"/>
    <w:tmpl w:val="17F8F9B0"/>
    <w:lvl w:ilvl="0" w:tplc="52F6056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51B"/>
    <w:rsid w:val="001A1D4F"/>
    <w:rsid w:val="00255782"/>
    <w:rsid w:val="0033342E"/>
    <w:rsid w:val="003C283E"/>
    <w:rsid w:val="003F657D"/>
    <w:rsid w:val="00477D56"/>
    <w:rsid w:val="004E41D3"/>
    <w:rsid w:val="005034B5"/>
    <w:rsid w:val="0062796F"/>
    <w:rsid w:val="006631AB"/>
    <w:rsid w:val="006E1CC1"/>
    <w:rsid w:val="00A2651B"/>
    <w:rsid w:val="00BF464E"/>
    <w:rsid w:val="00CB51FD"/>
    <w:rsid w:val="00D25017"/>
    <w:rsid w:val="00E07765"/>
    <w:rsid w:val="00E142E8"/>
    <w:rsid w:val="00ED5519"/>
    <w:rsid w:val="00FB0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D7E30"/>
  <w15:chartTrackingRefBased/>
  <w15:docId w15:val="{8661F5D6-2EA4-4B43-B09C-F20398ABA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4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31AB"/>
    <w:pPr>
      <w:ind w:left="720"/>
      <w:contextualSpacing/>
    </w:pPr>
  </w:style>
  <w:style w:type="character" w:styleId="Hyperlink">
    <w:name w:val="Hyperlink"/>
    <w:basedOn w:val="DefaultParagraphFont"/>
    <w:uiPriority w:val="99"/>
    <w:unhideWhenUsed/>
    <w:rsid w:val="006631AB"/>
    <w:rPr>
      <w:color w:val="0563C1" w:themeColor="hyperlink"/>
      <w:u w:val="single"/>
    </w:rPr>
  </w:style>
  <w:style w:type="character" w:styleId="CommentReference">
    <w:name w:val="annotation reference"/>
    <w:basedOn w:val="DefaultParagraphFont"/>
    <w:uiPriority w:val="99"/>
    <w:semiHidden/>
    <w:unhideWhenUsed/>
    <w:rsid w:val="00BF464E"/>
    <w:rPr>
      <w:sz w:val="16"/>
      <w:szCs w:val="16"/>
    </w:rPr>
  </w:style>
  <w:style w:type="paragraph" w:styleId="CommentText">
    <w:name w:val="annotation text"/>
    <w:basedOn w:val="Normal"/>
    <w:link w:val="CommentTextChar"/>
    <w:uiPriority w:val="99"/>
    <w:semiHidden/>
    <w:unhideWhenUsed/>
    <w:rsid w:val="00BF464E"/>
    <w:pPr>
      <w:spacing w:line="240" w:lineRule="auto"/>
    </w:pPr>
    <w:rPr>
      <w:sz w:val="20"/>
      <w:szCs w:val="20"/>
    </w:rPr>
  </w:style>
  <w:style w:type="character" w:customStyle="1" w:styleId="CommentTextChar">
    <w:name w:val="Comment Text Char"/>
    <w:basedOn w:val="DefaultParagraphFont"/>
    <w:link w:val="CommentText"/>
    <w:uiPriority w:val="99"/>
    <w:semiHidden/>
    <w:rsid w:val="00BF464E"/>
    <w:rPr>
      <w:sz w:val="20"/>
      <w:szCs w:val="20"/>
    </w:rPr>
  </w:style>
  <w:style w:type="paragraph" w:styleId="CommentSubject">
    <w:name w:val="annotation subject"/>
    <w:basedOn w:val="CommentText"/>
    <w:next w:val="CommentText"/>
    <w:link w:val="CommentSubjectChar"/>
    <w:uiPriority w:val="99"/>
    <w:semiHidden/>
    <w:unhideWhenUsed/>
    <w:rsid w:val="00BF464E"/>
    <w:rPr>
      <w:b/>
      <w:bCs/>
    </w:rPr>
  </w:style>
  <w:style w:type="character" w:customStyle="1" w:styleId="CommentSubjectChar">
    <w:name w:val="Comment Subject Char"/>
    <w:basedOn w:val="CommentTextChar"/>
    <w:link w:val="CommentSubject"/>
    <w:uiPriority w:val="99"/>
    <w:semiHidden/>
    <w:rsid w:val="00BF464E"/>
    <w:rPr>
      <w:b/>
      <w:bCs/>
      <w:sz w:val="20"/>
      <w:szCs w:val="20"/>
    </w:rPr>
  </w:style>
  <w:style w:type="paragraph" w:styleId="BalloonText">
    <w:name w:val="Balloon Text"/>
    <w:basedOn w:val="Normal"/>
    <w:link w:val="BalloonTextChar"/>
    <w:uiPriority w:val="99"/>
    <w:semiHidden/>
    <w:unhideWhenUsed/>
    <w:rsid w:val="00BF46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64E"/>
    <w:rPr>
      <w:rFonts w:ascii="Segoe UI" w:hAnsi="Segoe UI" w:cs="Segoe UI"/>
      <w:sz w:val="18"/>
      <w:szCs w:val="18"/>
    </w:rPr>
  </w:style>
  <w:style w:type="character" w:styleId="FollowedHyperlink">
    <w:name w:val="FollowedHyperlink"/>
    <w:basedOn w:val="DefaultParagraphFont"/>
    <w:uiPriority w:val="99"/>
    <w:semiHidden/>
    <w:unhideWhenUsed/>
    <w:rsid w:val="002557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63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ph-hr@uiowa.edu" TargetMode="External"/><Relationship Id="rId5" Type="http://schemas.openxmlformats.org/officeDocument/2006/relationships/hyperlink" Target="https://myui.uiowa.edu/my-ui/courses/details.page?_ticket=0dPvEDoftuXok-BTtbp5ZABkntKRcHL0&amp;id=852082&amp;ci=17098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3965</Characters>
  <Application>Microsoft Office Word</Application>
  <DocSecurity>4</DocSecurity>
  <Lines>96</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Dawson, Jeffrey D</dc:creator>
  <cp:keywords/>
  <dc:description/>
  <cp:lastModifiedBy>Shie, Kathleen Y</cp:lastModifiedBy>
  <cp:revision>2</cp:revision>
  <cp:lastPrinted>2017-04-28T16:48:00Z</cp:lastPrinted>
  <dcterms:created xsi:type="dcterms:W3CDTF">2017-07-25T14:05:00Z</dcterms:created>
  <dcterms:modified xsi:type="dcterms:W3CDTF">2017-07-25T14:05:00Z</dcterms:modified>
</cp:coreProperties>
</file>