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AE309" w14:textId="1BB96E8E" w:rsidR="00CE0398" w:rsidRPr="00E0579D" w:rsidRDefault="00CE0398" w:rsidP="00A44DAC">
      <w:pPr>
        <w:spacing w:after="0" w:line="240" w:lineRule="auto"/>
        <w:rPr>
          <w:rFonts w:cstheme="minorHAnsi"/>
        </w:rPr>
      </w:pPr>
      <w:r w:rsidRPr="00E0579D">
        <w:rPr>
          <w:rFonts w:cstheme="minorHAnsi"/>
        </w:rPr>
        <w:t xml:space="preserve">Position: </w:t>
      </w:r>
      <w:r w:rsidR="00A55202">
        <w:rPr>
          <w:rFonts w:cstheme="minorHAnsi"/>
        </w:rPr>
        <w:t>37.5%-50%</w:t>
      </w:r>
      <w:r w:rsidR="00D20368">
        <w:rPr>
          <w:rFonts w:cstheme="minorHAnsi"/>
        </w:rPr>
        <w:t xml:space="preserve"> </w:t>
      </w:r>
      <w:r w:rsidRPr="00E0579D">
        <w:rPr>
          <w:rFonts w:cstheme="minorHAnsi"/>
        </w:rPr>
        <w:t>Graduate Teachi</w:t>
      </w:r>
      <w:r w:rsidR="0075682B" w:rsidRPr="00E0579D">
        <w:rPr>
          <w:rFonts w:cstheme="minorHAnsi"/>
        </w:rPr>
        <w:t>ng Assistant</w:t>
      </w:r>
    </w:p>
    <w:p w14:paraId="70E4C6BA" w14:textId="6B8C7A7B" w:rsidR="00CE0398" w:rsidRPr="00E0579D" w:rsidRDefault="00CE0398" w:rsidP="00A44DAC">
      <w:pPr>
        <w:spacing w:after="0" w:line="240" w:lineRule="auto"/>
        <w:rPr>
          <w:rFonts w:cstheme="minorHAnsi"/>
        </w:rPr>
      </w:pPr>
      <w:r w:rsidRPr="00E0579D">
        <w:rPr>
          <w:rFonts w:cstheme="minorHAnsi"/>
        </w:rPr>
        <w:t xml:space="preserve">Course Number and Title: </w:t>
      </w:r>
      <w:r w:rsidR="0075682B" w:rsidRPr="00E0579D">
        <w:rPr>
          <w:rFonts w:cstheme="minorHAnsi"/>
        </w:rPr>
        <w:t>CPH:1800 Social &amp; Psychological Determinants of Health</w:t>
      </w:r>
    </w:p>
    <w:p w14:paraId="13A8D472" w14:textId="4F9E7723" w:rsidR="00CE0398" w:rsidRPr="00E0579D" w:rsidRDefault="00CE0398" w:rsidP="00A44DAC">
      <w:pPr>
        <w:spacing w:after="0" w:line="240" w:lineRule="auto"/>
        <w:rPr>
          <w:rFonts w:cstheme="minorHAnsi"/>
        </w:rPr>
      </w:pPr>
      <w:r w:rsidRPr="00E0579D">
        <w:rPr>
          <w:rFonts w:cstheme="minorHAnsi"/>
        </w:rPr>
        <w:t>Cour</w:t>
      </w:r>
      <w:r w:rsidR="0075682B" w:rsidRPr="00E0579D">
        <w:rPr>
          <w:rFonts w:cstheme="minorHAnsi"/>
        </w:rPr>
        <w:t xml:space="preserve">se Instructor: </w:t>
      </w:r>
      <w:r w:rsidR="00EE3F2A">
        <w:rPr>
          <w:rFonts w:cstheme="minorHAnsi"/>
        </w:rPr>
        <w:t>Ebonee Johnson</w:t>
      </w:r>
      <w:r w:rsidRPr="00E0579D">
        <w:rPr>
          <w:rFonts w:cstheme="minorHAnsi"/>
        </w:rPr>
        <w:t xml:space="preserve"> (primary instruct</w:t>
      </w:r>
      <w:r w:rsidR="0075682B" w:rsidRPr="00E0579D">
        <w:rPr>
          <w:rFonts w:cstheme="minorHAnsi"/>
        </w:rPr>
        <w:t>or)</w:t>
      </w:r>
    </w:p>
    <w:p w14:paraId="4EEACB17" w14:textId="74B6E3AF" w:rsidR="00A44DAC" w:rsidRPr="00E0579D" w:rsidRDefault="007A1498" w:rsidP="00A44DAC">
      <w:pPr>
        <w:spacing w:after="0" w:line="240" w:lineRule="auto"/>
        <w:rPr>
          <w:rFonts w:cstheme="minorHAnsi"/>
        </w:rPr>
      </w:pPr>
      <w:r>
        <w:rPr>
          <w:rFonts w:cstheme="minorHAnsi"/>
        </w:rPr>
        <w:t xml:space="preserve">Start date: </w:t>
      </w:r>
      <w:r w:rsidR="000F53BE" w:rsidRPr="00E0579D">
        <w:rPr>
          <w:rFonts w:cstheme="minorHAnsi"/>
        </w:rPr>
        <w:t>(3-</w:t>
      </w:r>
      <w:r w:rsidR="009719DD" w:rsidRPr="00E0579D">
        <w:rPr>
          <w:rFonts w:cstheme="minorHAnsi"/>
        </w:rPr>
        <w:t>business days prior to start of semester</w:t>
      </w:r>
      <w:r w:rsidR="000F53BE" w:rsidRPr="00E0579D">
        <w:rPr>
          <w:rFonts w:cstheme="minorHAnsi"/>
        </w:rPr>
        <w:t>)</w:t>
      </w:r>
    </w:p>
    <w:p w14:paraId="207E1B9B" w14:textId="7E24D59F" w:rsidR="000F53BE" w:rsidRPr="00E0579D" w:rsidRDefault="000F53BE" w:rsidP="00A44DAC">
      <w:pPr>
        <w:spacing w:after="0" w:line="240" w:lineRule="auto"/>
        <w:rPr>
          <w:rFonts w:cstheme="minorHAnsi"/>
        </w:rPr>
      </w:pPr>
      <w:r w:rsidRPr="00E0579D">
        <w:rPr>
          <w:rFonts w:cstheme="minorHAnsi"/>
        </w:rPr>
        <w:t xml:space="preserve">End date:  </w:t>
      </w:r>
      <w:r w:rsidR="003E64DF">
        <w:rPr>
          <w:rFonts w:cstheme="minorHAnsi"/>
        </w:rPr>
        <w:t>last day of final exam period</w:t>
      </w:r>
    </w:p>
    <w:p w14:paraId="4574438A" w14:textId="40F5236C" w:rsidR="00940D23" w:rsidRDefault="00940D23" w:rsidP="00940D23">
      <w:pPr>
        <w:spacing w:after="0" w:line="240" w:lineRule="auto"/>
        <w:rPr>
          <w:rFonts w:cstheme="minorHAnsi"/>
          <w:b/>
        </w:rPr>
      </w:pPr>
      <w:r>
        <w:rPr>
          <w:rFonts w:cstheme="minorHAnsi"/>
          <w:b/>
        </w:rPr>
        <w:t xml:space="preserve">Application Deadline: </w:t>
      </w:r>
      <w:r w:rsidR="007D7D46">
        <w:rPr>
          <w:rFonts w:cstheme="minorHAnsi"/>
          <w:b/>
        </w:rPr>
        <w:t xml:space="preserve">May </w:t>
      </w:r>
      <w:r w:rsidR="00EE3F2A">
        <w:rPr>
          <w:rFonts w:cstheme="minorHAnsi"/>
          <w:b/>
        </w:rPr>
        <w:t>14</w:t>
      </w:r>
      <w:r w:rsidR="007D7D46">
        <w:rPr>
          <w:rFonts w:cstheme="minorHAnsi"/>
          <w:b/>
        </w:rPr>
        <w:t xml:space="preserve">, </w:t>
      </w:r>
      <w:r w:rsidR="00B913B7">
        <w:rPr>
          <w:rFonts w:cstheme="minorHAnsi"/>
          <w:b/>
        </w:rPr>
        <w:t>2021</w:t>
      </w:r>
    </w:p>
    <w:p w14:paraId="1199D731" w14:textId="77777777" w:rsidR="00CE0398" w:rsidRPr="00E0579D" w:rsidRDefault="00CE0398" w:rsidP="00A44DAC">
      <w:pPr>
        <w:spacing w:after="0" w:line="240" w:lineRule="auto"/>
        <w:rPr>
          <w:rFonts w:cstheme="minorHAnsi"/>
        </w:rPr>
      </w:pPr>
    </w:p>
    <w:p w14:paraId="55E11FFB" w14:textId="0310B142" w:rsidR="00CE0398" w:rsidRPr="00E0579D" w:rsidRDefault="00CE0398" w:rsidP="00A44DAC">
      <w:pPr>
        <w:spacing w:after="0" w:line="240" w:lineRule="auto"/>
        <w:rPr>
          <w:rFonts w:cstheme="minorHAnsi"/>
        </w:rPr>
      </w:pPr>
      <w:r w:rsidRPr="00E0579D">
        <w:rPr>
          <w:rFonts w:cstheme="minorHAnsi"/>
        </w:rPr>
        <w:t xml:space="preserve">The College of Public Health Undergraduate Program is seeking a </w:t>
      </w:r>
      <w:r w:rsidR="003E64DF">
        <w:rPr>
          <w:rFonts w:cstheme="minorHAnsi"/>
        </w:rPr>
        <w:t>37.5%-50</w:t>
      </w:r>
      <w:r w:rsidRPr="00E0579D">
        <w:rPr>
          <w:rFonts w:cstheme="minorHAnsi"/>
        </w:rPr>
        <w:t>% Graduate Teachin</w:t>
      </w:r>
      <w:r w:rsidR="0075682B" w:rsidRPr="00E0579D">
        <w:rPr>
          <w:rFonts w:cstheme="minorHAnsi"/>
        </w:rPr>
        <w:t>g Assistant to assist with grading and small group supervision for the course CPH:1800 Social &amp; Psychological Determinants of Health</w:t>
      </w:r>
      <w:r w:rsidRPr="00E0579D">
        <w:rPr>
          <w:rFonts w:cstheme="minorHAnsi"/>
        </w:rPr>
        <w:t>.</w:t>
      </w:r>
      <w:r w:rsidR="008E0D65">
        <w:rPr>
          <w:rFonts w:cstheme="minorHAnsi"/>
        </w:rPr>
        <w:t xml:space="preserve"> Depending upon the background and experience of the TA, they may be invited to provide one or more lectures during the semester.</w:t>
      </w:r>
    </w:p>
    <w:p w14:paraId="3894CE54" w14:textId="77777777" w:rsidR="00A44DAC" w:rsidRPr="00E0579D" w:rsidRDefault="00A44DAC" w:rsidP="00A44DAC">
      <w:pPr>
        <w:spacing w:after="0" w:line="240" w:lineRule="auto"/>
        <w:rPr>
          <w:rFonts w:cstheme="minorHAnsi"/>
        </w:rPr>
      </w:pPr>
    </w:p>
    <w:p w14:paraId="4B21000D" w14:textId="72F29623" w:rsidR="00E0579D" w:rsidRPr="00E0579D" w:rsidRDefault="00E0579D" w:rsidP="00E0579D">
      <w:pPr>
        <w:pStyle w:val="Header"/>
        <w:rPr>
          <w:rFonts w:cstheme="minorHAnsi"/>
        </w:rPr>
      </w:pPr>
      <w:r w:rsidRPr="00E0579D">
        <w:rPr>
          <w:rFonts w:cstheme="minorHAnsi"/>
          <w:snapToGrid w:val="0"/>
          <w:spacing w:val="-2"/>
        </w:rPr>
        <w:t xml:space="preserve">This course </w:t>
      </w:r>
      <w:r w:rsidR="008E0D65">
        <w:rPr>
          <w:rFonts w:cstheme="minorHAnsi"/>
          <w:snapToGrid w:val="0"/>
          <w:spacing w:val="-2"/>
        </w:rPr>
        <w:t xml:space="preserve">is intended </w:t>
      </w:r>
      <w:r w:rsidRPr="00E0579D">
        <w:rPr>
          <w:rFonts w:cstheme="minorHAnsi"/>
          <w:snapToGrid w:val="0"/>
          <w:spacing w:val="-2"/>
        </w:rPr>
        <w:t>for lower-level undergraduates and is a requirement for students in the public health major, BA degree. It provides an overview of common health issues with an emphasis on health as a state of physical, mental and social well-being and not just the absence of disease. It also emphasizes the role of behavior in health promotion among communities. It is designed to help students recognize reasons for variability in health among different populations.</w:t>
      </w:r>
    </w:p>
    <w:p w14:paraId="34F521F5" w14:textId="4611A76E" w:rsidR="00CE0398" w:rsidRPr="00E0579D" w:rsidRDefault="00CE0398" w:rsidP="00A44DAC">
      <w:pPr>
        <w:spacing w:after="0" w:line="240" w:lineRule="auto"/>
        <w:rPr>
          <w:rFonts w:cstheme="minorHAnsi"/>
        </w:rPr>
      </w:pPr>
    </w:p>
    <w:p w14:paraId="3B2474AB" w14:textId="56092A2F" w:rsidR="00CE0398" w:rsidRDefault="00CE0398" w:rsidP="00A44DAC">
      <w:pPr>
        <w:spacing w:after="0" w:line="240" w:lineRule="auto"/>
        <w:rPr>
          <w:rFonts w:cstheme="minorHAnsi"/>
        </w:rPr>
      </w:pPr>
      <w:r w:rsidRPr="00E0579D">
        <w:rPr>
          <w:rFonts w:cstheme="minorHAnsi"/>
        </w:rPr>
        <w:t xml:space="preserve">This </w:t>
      </w:r>
      <w:r w:rsidR="003E64DF">
        <w:rPr>
          <w:rFonts w:cstheme="minorHAnsi"/>
        </w:rPr>
        <w:t>three-eighths to half-</w:t>
      </w:r>
      <w:r w:rsidRPr="00E0579D">
        <w:rPr>
          <w:rFonts w:cstheme="minorHAnsi"/>
        </w:rPr>
        <w:t xml:space="preserve">time appointment will require effort that will average </w:t>
      </w:r>
      <w:r w:rsidR="003E64DF">
        <w:rPr>
          <w:rFonts w:cstheme="minorHAnsi"/>
        </w:rPr>
        <w:t>15-20</w:t>
      </w:r>
      <w:r w:rsidRPr="00E0579D">
        <w:rPr>
          <w:rFonts w:cstheme="minorHAnsi"/>
        </w:rPr>
        <w:t xml:space="preserve"> hours of work per week over the course of the semester. </w:t>
      </w:r>
      <w:r w:rsidR="00E0579D">
        <w:rPr>
          <w:rFonts w:cstheme="minorHAnsi"/>
        </w:rPr>
        <w:t>The f</w:t>
      </w:r>
      <w:r w:rsidR="00B407CE" w:rsidRPr="00E0579D">
        <w:rPr>
          <w:rFonts w:cstheme="minorHAnsi"/>
        </w:rPr>
        <w:t xml:space="preserve">aculty </w:t>
      </w:r>
      <w:r w:rsidRPr="00E0579D">
        <w:rPr>
          <w:rFonts w:cstheme="minorHAnsi"/>
        </w:rPr>
        <w:t xml:space="preserve">supervisor will discuss the specific expectations of </w:t>
      </w:r>
      <w:r w:rsidR="00B407CE" w:rsidRPr="00E0579D">
        <w:rPr>
          <w:rFonts w:cstheme="minorHAnsi"/>
        </w:rPr>
        <w:t>this</w:t>
      </w:r>
      <w:r w:rsidRPr="00E0579D">
        <w:rPr>
          <w:rFonts w:cstheme="minorHAnsi"/>
        </w:rPr>
        <w:t xml:space="preserve"> teaching position. The following table is an example of the average weekly effort that we expect for this position.</w:t>
      </w:r>
    </w:p>
    <w:p w14:paraId="38A4318E" w14:textId="0E0DDE52" w:rsidR="007D7D46" w:rsidRDefault="007D7D46" w:rsidP="00A44DAC">
      <w:pPr>
        <w:spacing w:after="0" w:line="240" w:lineRule="auto"/>
        <w:rPr>
          <w:rFonts w:cstheme="minorHAnsi"/>
        </w:rPr>
      </w:pPr>
    </w:p>
    <w:tbl>
      <w:tblPr>
        <w:tblW w:w="0" w:type="auto"/>
        <w:tblCellMar>
          <w:left w:w="0" w:type="dxa"/>
          <w:right w:w="0" w:type="dxa"/>
        </w:tblCellMar>
        <w:tblLook w:val="04A0" w:firstRow="1" w:lastRow="0" w:firstColumn="1" w:lastColumn="0" w:noHBand="0" w:noVBand="1"/>
      </w:tblPr>
      <w:tblGrid>
        <w:gridCol w:w="4675"/>
        <w:gridCol w:w="3060"/>
      </w:tblGrid>
      <w:tr w:rsidR="007D7D46" w14:paraId="766C0B1E" w14:textId="77777777" w:rsidTr="007D7D46">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E38BC1" w14:textId="77873380" w:rsidR="007D7D46" w:rsidRDefault="007D7D46">
            <w:pPr>
              <w:spacing w:after="0" w:line="240" w:lineRule="auto"/>
              <w:rPr>
                <w:rFonts w:ascii="Calibri" w:hAnsi="Calibri" w:cs="Calibri"/>
              </w:rPr>
            </w:pPr>
            <w:r>
              <w:rPr>
                <w:rFonts w:ascii="Calibri" w:hAnsi="Calibri" w:cs="Calibri"/>
              </w:rPr>
              <w:t>37.5% or 15 hours will be adjusted for 50%</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757090" w14:textId="77777777" w:rsidR="007D7D46" w:rsidRDefault="007D7D46">
            <w:pPr>
              <w:spacing w:after="0" w:line="240" w:lineRule="auto"/>
              <w:rPr>
                <w:rFonts w:ascii="Calibri" w:hAnsi="Calibri" w:cs="Calibri"/>
                <w:b/>
                <w:bCs/>
              </w:rPr>
            </w:pPr>
            <w:r>
              <w:rPr>
                <w:rFonts w:ascii="Calibri" w:hAnsi="Calibri" w:cs="Calibri"/>
                <w:b/>
                <w:bCs/>
              </w:rPr>
              <w:t>Average # Hours per Week</w:t>
            </w:r>
          </w:p>
        </w:tc>
      </w:tr>
      <w:tr w:rsidR="007D7D46" w14:paraId="0645B6DD" w14:textId="77777777" w:rsidTr="007D7D4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370B1" w14:textId="77777777" w:rsidR="007D7D46" w:rsidRDefault="007D7D46">
            <w:pPr>
              <w:spacing w:after="0" w:line="240" w:lineRule="auto"/>
              <w:rPr>
                <w:rFonts w:ascii="Calibri" w:hAnsi="Calibri" w:cs="Calibri"/>
                <w:b/>
                <w:bCs/>
              </w:rPr>
            </w:pPr>
            <w:r>
              <w:rPr>
                <w:rFonts w:ascii="Calibri" w:hAnsi="Calibri" w:cs="Calibri"/>
                <w:b/>
                <w:bCs/>
              </w:rPr>
              <w:t>Contact Hours</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14:paraId="7B36F443" w14:textId="77777777" w:rsidR="007D7D46" w:rsidRDefault="007D7D46">
            <w:pPr>
              <w:spacing w:after="0" w:line="240" w:lineRule="auto"/>
              <w:rPr>
                <w:rFonts w:ascii="Calibri" w:hAnsi="Calibri" w:cs="Calibri"/>
              </w:rPr>
            </w:pPr>
          </w:p>
        </w:tc>
      </w:tr>
      <w:tr w:rsidR="007D7D46" w14:paraId="111AD69B" w14:textId="77777777" w:rsidTr="007D7D4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4EDF7" w14:textId="4F9AFFDC" w:rsidR="007D7D46" w:rsidRDefault="007D7D46">
            <w:pPr>
              <w:spacing w:after="0" w:line="240" w:lineRule="auto"/>
              <w:rPr>
                <w:rFonts w:ascii="Calibri" w:hAnsi="Calibri" w:cs="Calibri"/>
              </w:rPr>
            </w:pPr>
            <w:r>
              <w:rPr>
                <w:rFonts w:ascii="Calibri" w:hAnsi="Calibri" w:cs="Calibri"/>
              </w:rPr>
              <w:t>   Lecture (attend 2 sessions, MW (1:30-2:50)</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75A9E09D" w14:textId="77777777" w:rsidR="007D7D46" w:rsidRDefault="007D7D46">
            <w:pPr>
              <w:spacing w:after="0" w:line="240" w:lineRule="auto"/>
              <w:rPr>
                <w:rFonts w:ascii="Calibri" w:hAnsi="Calibri" w:cs="Calibri"/>
              </w:rPr>
            </w:pPr>
            <w:r>
              <w:rPr>
                <w:rFonts w:ascii="Calibri" w:hAnsi="Calibri" w:cs="Calibri"/>
              </w:rPr>
              <w:t>3.5</w:t>
            </w:r>
          </w:p>
        </w:tc>
      </w:tr>
      <w:tr w:rsidR="007D7D46" w14:paraId="35BB44AB" w14:textId="77777777" w:rsidTr="007D7D4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7BD9E" w14:textId="77777777" w:rsidR="007D7D46" w:rsidRDefault="007D7D46">
            <w:pPr>
              <w:spacing w:after="0" w:line="240" w:lineRule="auto"/>
              <w:rPr>
                <w:rFonts w:ascii="Calibri" w:hAnsi="Calibri" w:cs="Calibri"/>
                <w:b/>
                <w:bCs/>
              </w:rPr>
            </w:pPr>
            <w:r>
              <w:rPr>
                <w:rFonts w:ascii="Calibri" w:hAnsi="Calibri" w:cs="Calibri"/>
                <w:b/>
                <w:bCs/>
              </w:rPr>
              <w:t>Preparation</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14:paraId="372230EA" w14:textId="77777777" w:rsidR="007D7D46" w:rsidRDefault="007D7D46">
            <w:pPr>
              <w:spacing w:after="0" w:line="240" w:lineRule="auto"/>
              <w:rPr>
                <w:rFonts w:ascii="Calibri" w:hAnsi="Calibri" w:cs="Calibri"/>
              </w:rPr>
            </w:pPr>
          </w:p>
        </w:tc>
      </w:tr>
      <w:tr w:rsidR="007D7D46" w14:paraId="7E6DCDE4" w14:textId="77777777" w:rsidTr="007D7D4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62EC8" w14:textId="77777777" w:rsidR="007D7D46" w:rsidRDefault="007D7D46">
            <w:pPr>
              <w:spacing w:after="0" w:line="240" w:lineRule="auto"/>
              <w:rPr>
                <w:rFonts w:ascii="Calibri" w:hAnsi="Calibri" w:cs="Calibri"/>
              </w:rPr>
            </w:pPr>
            <w:r>
              <w:rPr>
                <w:rFonts w:ascii="Calibri" w:hAnsi="Calibri" w:cs="Calibri"/>
              </w:rPr>
              <w:t>   Weekly meeting with course supervisor</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5B7DA69D" w14:textId="77777777" w:rsidR="007D7D46" w:rsidRDefault="007D7D46">
            <w:pPr>
              <w:spacing w:after="0" w:line="240" w:lineRule="auto"/>
              <w:rPr>
                <w:rFonts w:ascii="Calibri" w:hAnsi="Calibri" w:cs="Calibri"/>
              </w:rPr>
            </w:pPr>
            <w:r>
              <w:rPr>
                <w:rFonts w:ascii="Calibri" w:hAnsi="Calibri" w:cs="Calibri"/>
              </w:rPr>
              <w:t>2</w:t>
            </w:r>
          </w:p>
        </w:tc>
      </w:tr>
      <w:tr w:rsidR="007D7D46" w14:paraId="76FA59EB" w14:textId="77777777" w:rsidTr="007D7D4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0A381" w14:textId="77777777" w:rsidR="007D7D46" w:rsidRDefault="007D7D46">
            <w:pPr>
              <w:spacing w:after="0" w:line="240" w:lineRule="auto"/>
              <w:rPr>
                <w:rFonts w:ascii="Calibri" w:hAnsi="Calibri" w:cs="Calibri"/>
              </w:rPr>
            </w:pPr>
            <w:r>
              <w:rPr>
                <w:rFonts w:ascii="Calibri" w:hAnsi="Calibri" w:cs="Calibri"/>
              </w:rPr>
              <w:t>   Preparation for weekly in-class activities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430D797C" w14:textId="77777777" w:rsidR="007D7D46" w:rsidRDefault="007D7D46">
            <w:pPr>
              <w:spacing w:after="0" w:line="240" w:lineRule="auto"/>
              <w:rPr>
                <w:rFonts w:ascii="Calibri" w:hAnsi="Calibri" w:cs="Calibri"/>
              </w:rPr>
            </w:pPr>
            <w:r>
              <w:rPr>
                <w:rFonts w:ascii="Calibri" w:hAnsi="Calibri" w:cs="Calibri"/>
              </w:rPr>
              <w:t>2.25</w:t>
            </w:r>
          </w:p>
        </w:tc>
      </w:tr>
      <w:tr w:rsidR="007D7D46" w14:paraId="0890BC04" w14:textId="77777777" w:rsidTr="007D7D4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87E55" w14:textId="77777777" w:rsidR="007D7D46" w:rsidRDefault="007D7D46">
            <w:pPr>
              <w:spacing w:after="0" w:line="240" w:lineRule="auto"/>
              <w:rPr>
                <w:rFonts w:ascii="Calibri" w:hAnsi="Calibri" w:cs="Calibri"/>
                <w:b/>
                <w:bCs/>
              </w:rPr>
            </w:pPr>
            <w:r>
              <w:rPr>
                <w:rFonts w:ascii="Calibri" w:hAnsi="Calibri" w:cs="Calibri"/>
                <w:b/>
                <w:bCs/>
              </w:rPr>
              <w:t>Grading</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14:paraId="46F38DB9" w14:textId="77777777" w:rsidR="007D7D46" w:rsidRDefault="007D7D46">
            <w:pPr>
              <w:spacing w:after="0" w:line="240" w:lineRule="auto"/>
              <w:rPr>
                <w:rFonts w:ascii="Calibri" w:hAnsi="Calibri" w:cs="Calibri"/>
              </w:rPr>
            </w:pPr>
          </w:p>
        </w:tc>
      </w:tr>
      <w:tr w:rsidR="007D7D46" w14:paraId="1C838C72" w14:textId="77777777" w:rsidTr="007D7D4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995B5" w14:textId="77777777" w:rsidR="007D7D46" w:rsidRDefault="007D7D46">
            <w:pPr>
              <w:spacing w:after="0" w:line="240" w:lineRule="auto"/>
              <w:rPr>
                <w:rFonts w:ascii="Calibri" w:hAnsi="Calibri" w:cs="Calibri"/>
              </w:rPr>
            </w:pPr>
            <w:r>
              <w:rPr>
                <w:rFonts w:ascii="Calibri" w:hAnsi="Calibri" w:cs="Calibri"/>
              </w:rPr>
              <w:t>   Grading quizzes and other assignments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404119B2" w14:textId="77777777" w:rsidR="007D7D46" w:rsidRDefault="007D7D46">
            <w:pPr>
              <w:spacing w:after="0" w:line="240" w:lineRule="auto"/>
              <w:rPr>
                <w:rFonts w:ascii="Calibri" w:hAnsi="Calibri" w:cs="Calibri"/>
              </w:rPr>
            </w:pPr>
            <w:r>
              <w:rPr>
                <w:rFonts w:ascii="Calibri" w:hAnsi="Calibri" w:cs="Calibri"/>
              </w:rPr>
              <w:t>2.25</w:t>
            </w:r>
          </w:p>
        </w:tc>
      </w:tr>
      <w:tr w:rsidR="007D7D46" w14:paraId="56A4145D" w14:textId="77777777" w:rsidTr="007D7D4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AFAF87" w14:textId="77777777" w:rsidR="007D7D46" w:rsidRDefault="007D7D46">
            <w:pPr>
              <w:spacing w:after="0" w:line="240" w:lineRule="auto"/>
              <w:rPr>
                <w:rFonts w:ascii="Calibri" w:hAnsi="Calibri" w:cs="Calibri"/>
                <w:b/>
                <w:bCs/>
              </w:rPr>
            </w:pPr>
            <w:r>
              <w:rPr>
                <w:rFonts w:ascii="Calibri" w:hAnsi="Calibri" w:cs="Calibri"/>
                <w:b/>
                <w:bCs/>
              </w:rPr>
              <w:t>Office Hours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57EDBE22" w14:textId="77777777" w:rsidR="007D7D46" w:rsidRDefault="007D7D46">
            <w:pPr>
              <w:spacing w:after="0" w:line="240" w:lineRule="auto"/>
              <w:rPr>
                <w:rFonts w:ascii="Calibri" w:hAnsi="Calibri" w:cs="Calibri"/>
              </w:rPr>
            </w:pPr>
            <w:r>
              <w:rPr>
                <w:rFonts w:ascii="Calibri" w:hAnsi="Calibri" w:cs="Calibri"/>
              </w:rPr>
              <w:t>2</w:t>
            </w:r>
          </w:p>
        </w:tc>
      </w:tr>
      <w:tr w:rsidR="007D7D46" w14:paraId="55C028DF" w14:textId="77777777" w:rsidTr="007D7D46">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E10D8" w14:textId="77777777" w:rsidR="007D7D46" w:rsidRDefault="007D7D46">
            <w:pPr>
              <w:spacing w:after="0" w:line="240" w:lineRule="auto"/>
              <w:rPr>
                <w:rFonts w:ascii="Calibri" w:hAnsi="Calibri" w:cs="Calibri"/>
                <w:b/>
                <w:bCs/>
              </w:rPr>
            </w:pPr>
            <w:r>
              <w:rPr>
                <w:rFonts w:ascii="Calibri" w:hAnsi="Calibri" w:cs="Calibri"/>
                <w:b/>
                <w:bCs/>
              </w:rPr>
              <w:t>Other</w:t>
            </w:r>
            <w:r>
              <w:rPr>
                <w:rFonts w:ascii="Calibri" w:hAnsi="Calibri" w:cs="Calibri"/>
                <w:b/>
                <w:bCs/>
                <w:vertAlign w:val="superscript"/>
              </w:rPr>
              <w:t>*</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03C91F3D" w14:textId="77777777" w:rsidR="007D7D46" w:rsidRDefault="007D7D46">
            <w:pPr>
              <w:spacing w:after="0" w:line="240" w:lineRule="auto"/>
              <w:rPr>
                <w:rFonts w:ascii="Calibri" w:hAnsi="Calibri" w:cs="Calibri"/>
              </w:rPr>
            </w:pPr>
            <w:r>
              <w:rPr>
                <w:rFonts w:ascii="Calibri" w:hAnsi="Calibri" w:cs="Calibri"/>
              </w:rPr>
              <w:t>3</w:t>
            </w:r>
          </w:p>
        </w:tc>
      </w:tr>
    </w:tbl>
    <w:p w14:paraId="45169913" w14:textId="77777777" w:rsidR="007D7D46" w:rsidRDefault="007D7D46" w:rsidP="00A44DAC">
      <w:pPr>
        <w:spacing w:after="0" w:line="240" w:lineRule="auto"/>
        <w:rPr>
          <w:rFonts w:cstheme="minorHAnsi"/>
        </w:rPr>
      </w:pPr>
    </w:p>
    <w:p w14:paraId="1C430ED0" w14:textId="77777777" w:rsidR="008E0D65" w:rsidRPr="008E0D65" w:rsidRDefault="008E0D65" w:rsidP="008E0D65">
      <w:pPr>
        <w:spacing w:after="0" w:line="240" w:lineRule="auto"/>
        <w:rPr>
          <w:rFonts w:ascii="Calibri" w:hAnsi="Calibri" w:cs="Calibri"/>
        </w:rPr>
      </w:pPr>
      <w:r w:rsidRPr="008E0D65">
        <w:rPr>
          <w:rFonts w:ascii="Calibri" w:hAnsi="Calibri" w:cs="Calibri"/>
        </w:rPr>
        <w:t xml:space="preserve">* Other work may include, but is not restricted to, attending TA orientation and/or training sessions before the start of the semester, handling grade complaints or academic dishonesty, assisting with online course materials, contact hours with students outside of office hours (in person or email communications), etc.  </w:t>
      </w:r>
    </w:p>
    <w:p w14:paraId="07C2367F" w14:textId="539BF33D" w:rsidR="00CE0398" w:rsidRPr="00E0579D" w:rsidRDefault="00CE0398" w:rsidP="00A44DAC">
      <w:pPr>
        <w:spacing w:after="0" w:line="240" w:lineRule="auto"/>
        <w:rPr>
          <w:rFonts w:cstheme="minorHAnsi"/>
        </w:rPr>
      </w:pPr>
    </w:p>
    <w:p w14:paraId="40B157BD" w14:textId="77777777" w:rsidR="00CE0398" w:rsidRPr="00E0579D" w:rsidRDefault="00CE0398" w:rsidP="00A44DAC">
      <w:pPr>
        <w:pStyle w:val="BodyTextIndent"/>
        <w:ind w:left="0" w:firstLine="0"/>
        <w:rPr>
          <w:rFonts w:asciiTheme="minorHAnsi" w:eastAsia="Calibri" w:hAnsiTheme="minorHAnsi" w:cstheme="minorHAnsi"/>
          <w:szCs w:val="22"/>
        </w:rPr>
      </w:pPr>
      <w:r w:rsidRPr="00E0579D">
        <w:rPr>
          <w:rFonts w:asciiTheme="minorHAnsi" w:eastAsia="Calibri" w:hAnsiTheme="minorHAnsi" w:cstheme="minorHAnsi"/>
          <w:szCs w:val="22"/>
        </w:rPr>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6E7FD0F0" w14:textId="77777777" w:rsidR="002740C7" w:rsidRPr="00E0579D" w:rsidRDefault="002740C7" w:rsidP="00A44DAC">
      <w:pPr>
        <w:pStyle w:val="BodyTextIndent"/>
        <w:ind w:left="0" w:firstLine="0"/>
        <w:rPr>
          <w:rFonts w:asciiTheme="minorHAnsi" w:eastAsia="Calibri" w:hAnsiTheme="minorHAnsi" w:cstheme="minorHAnsi"/>
          <w:szCs w:val="22"/>
        </w:rPr>
      </w:pPr>
    </w:p>
    <w:p w14:paraId="387F7AE1" w14:textId="7D9AB40D" w:rsidR="00B407CE" w:rsidRPr="00E0579D" w:rsidRDefault="00B407CE" w:rsidP="00A44DAC">
      <w:pPr>
        <w:pStyle w:val="BodyTextIndent"/>
        <w:ind w:left="0" w:firstLine="0"/>
        <w:rPr>
          <w:rFonts w:asciiTheme="minorHAnsi" w:eastAsia="Calibri" w:hAnsiTheme="minorHAnsi" w:cstheme="minorHAnsi"/>
          <w:szCs w:val="22"/>
        </w:rPr>
      </w:pPr>
      <w:r w:rsidRPr="00E0579D">
        <w:rPr>
          <w:rFonts w:asciiTheme="minorHAnsi" w:hAnsiTheme="minorHAnsi" w:cstheme="minorHAnsi"/>
          <w:szCs w:val="22"/>
        </w:rPr>
        <w:t xml:space="preserve">To be eligible for assignment to this teaching position, the student must have suitable knowledge and teaching ability. Judgments of knowledge and ability will be made by the Director of Undergraduate </w:t>
      </w:r>
      <w:r w:rsidRPr="00E0579D">
        <w:rPr>
          <w:rFonts w:asciiTheme="minorHAnsi" w:hAnsiTheme="minorHAnsi" w:cstheme="minorHAnsi"/>
          <w:szCs w:val="22"/>
        </w:rPr>
        <w:lastRenderedPageBreak/>
        <w:t>Programs or the Associate Dean of Academic Affairs, in consultation with the hiring faculty. These judgments will be based on many factors, including interviews, letters of recommendation, evaluations from previous teaching supervisors, students’ evaluations from previous teaching assignments, and specialized training in instruction.</w:t>
      </w:r>
    </w:p>
    <w:p w14:paraId="0D99CE9A" w14:textId="77777777" w:rsidR="00B407CE" w:rsidRPr="00E0579D" w:rsidRDefault="00B407CE" w:rsidP="00A44DAC">
      <w:pPr>
        <w:spacing w:after="0" w:line="240" w:lineRule="auto"/>
        <w:rPr>
          <w:rFonts w:eastAsia="Calibri" w:cstheme="minorHAnsi"/>
        </w:rPr>
      </w:pPr>
    </w:p>
    <w:p w14:paraId="60979AA6" w14:textId="77777777" w:rsidR="00CE0398" w:rsidRPr="00E0579D" w:rsidRDefault="002740C7" w:rsidP="00A44DAC">
      <w:pPr>
        <w:spacing w:after="0" w:line="240" w:lineRule="auto"/>
        <w:rPr>
          <w:rFonts w:eastAsia="Calibri" w:cstheme="minorHAnsi"/>
        </w:rPr>
      </w:pPr>
      <w:r w:rsidRPr="00E0579D">
        <w:rPr>
          <w:rFonts w:eastAsia="Calibri" w:cstheme="minorHAnsi"/>
        </w:rPr>
        <w:t>Required qualifications:</w:t>
      </w:r>
    </w:p>
    <w:p w14:paraId="3314AEB1" w14:textId="0A6DCBCD" w:rsidR="002740C7" w:rsidRPr="00E0579D" w:rsidRDefault="00935383" w:rsidP="002740C7">
      <w:pPr>
        <w:pStyle w:val="ListParagraph"/>
        <w:numPr>
          <w:ilvl w:val="0"/>
          <w:numId w:val="2"/>
        </w:numPr>
        <w:spacing w:after="0" w:line="240" w:lineRule="auto"/>
        <w:rPr>
          <w:rFonts w:eastAsia="Calibri" w:cstheme="minorHAnsi"/>
        </w:rPr>
      </w:pPr>
      <w:r>
        <w:rPr>
          <w:rFonts w:eastAsia="Calibri" w:cstheme="minorHAnsi"/>
        </w:rPr>
        <w:t xml:space="preserve">R1 </w:t>
      </w:r>
      <w:r w:rsidR="002740C7" w:rsidRPr="00E0579D">
        <w:rPr>
          <w:rFonts w:eastAsia="Calibri" w:cstheme="minorHAnsi"/>
        </w:rPr>
        <w:t>Enrollment in a graduate program at the University of Iowa College of Public Health</w:t>
      </w:r>
    </w:p>
    <w:p w14:paraId="3B7E94B7" w14:textId="6EE20327" w:rsidR="002740C7" w:rsidRPr="00E0579D" w:rsidRDefault="00935383" w:rsidP="002740C7">
      <w:pPr>
        <w:pStyle w:val="ListParagraph"/>
        <w:numPr>
          <w:ilvl w:val="0"/>
          <w:numId w:val="2"/>
        </w:numPr>
        <w:spacing w:after="0" w:line="240" w:lineRule="auto"/>
        <w:rPr>
          <w:rFonts w:eastAsia="Calibri" w:cstheme="minorHAnsi"/>
        </w:rPr>
      </w:pPr>
      <w:r>
        <w:rPr>
          <w:rFonts w:eastAsia="Calibri" w:cstheme="minorHAnsi"/>
        </w:rPr>
        <w:t xml:space="preserve">R2 </w:t>
      </w:r>
      <w:r w:rsidR="002740C7" w:rsidRPr="00E0579D">
        <w:rPr>
          <w:rFonts w:eastAsia="Calibri" w:cstheme="minorHAnsi"/>
        </w:rPr>
        <w:t>Excellent verbal and written communication skills</w:t>
      </w:r>
    </w:p>
    <w:p w14:paraId="021C1736" w14:textId="093E8313" w:rsidR="002740C7" w:rsidRPr="00E0579D" w:rsidRDefault="00935383" w:rsidP="002740C7">
      <w:pPr>
        <w:pStyle w:val="ListParagraph"/>
        <w:numPr>
          <w:ilvl w:val="0"/>
          <w:numId w:val="2"/>
        </w:numPr>
        <w:spacing w:after="0" w:line="240" w:lineRule="auto"/>
        <w:rPr>
          <w:rFonts w:eastAsia="Calibri" w:cstheme="minorHAnsi"/>
        </w:rPr>
      </w:pPr>
      <w:r>
        <w:rPr>
          <w:rFonts w:eastAsia="Calibri" w:cstheme="minorHAnsi"/>
        </w:rPr>
        <w:t xml:space="preserve">R3 </w:t>
      </w:r>
      <w:r w:rsidR="002740C7" w:rsidRPr="00E0579D">
        <w:rPr>
          <w:rFonts w:eastAsia="Calibri" w:cstheme="minorHAnsi"/>
        </w:rPr>
        <w:t>Completion of</w:t>
      </w:r>
      <w:r w:rsidR="008E0D65">
        <w:rPr>
          <w:rFonts w:eastAsia="Calibri" w:cstheme="minorHAnsi"/>
        </w:rPr>
        <w:t xml:space="preserve"> </w:t>
      </w:r>
      <w:r w:rsidR="00617052">
        <w:rPr>
          <w:rFonts w:eastAsia="Calibri" w:cstheme="minorHAnsi"/>
        </w:rPr>
        <w:t>college-level</w:t>
      </w:r>
      <w:r w:rsidR="002740C7" w:rsidRPr="00E0579D">
        <w:rPr>
          <w:rFonts w:eastAsia="Calibri" w:cstheme="minorHAnsi"/>
        </w:rPr>
        <w:t xml:space="preserve"> </w:t>
      </w:r>
      <w:r w:rsidR="008E0D65">
        <w:rPr>
          <w:rFonts w:eastAsia="Calibri" w:cstheme="minorHAnsi"/>
        </w:rPr>
        <w:t>health, health promotion, or health psychology coursework</w:t>
      </w:r>
    </w:p>
    <w:p w14:paraId="0AB32738" w14:textId="77777777" w:rsidR="00B407CE" w:rsidRPr="00E0579D" w:rsidRDefault="00B407CE" w:rsidP="002740C7">
      <w:pPr>
        <w:spacing w:after="0" w:line="240" w:lineRule="auto"/>
        <w:rPr>
          <w:rFonts w:eastAsia="Calibri" w:cstheme="minorHAnsi"/>
        </w:rPr>
      </w:pPr>
    </w:p>
    <w:p w14:paraId="15F45675" w14:textId="77777777" w:rsidR="002740C7" w:rsidRPr="00E0579D" w:rsidRDefault="002740C7" w:rsidP="002740C7">
      <w:pPr>
        <w:spacing w:after="0" w:line="240" w:lineRule="auto"/>
        <w:rPr>
          <w:rFonts w:eastAsia="Calibri" w:cstheme="minorHAnsi"/>
        </w:rPr>
      </w:pPr>
      <w:r w:rsidRPr="00E0579D">
        <w:rPr>
          <w:rFonts w:eastAsia="Calibri" w:cstheme="minorHAnsi"/>
        </w:rPr>
        <w:t>Desired qualifications:</w:t>
      </w:r>
    </w:p>
    <w:p w14:paraId="59A57912" w14:textId="5A0904D4" w:rsidR="00B407CE" w:rsidRDefault="00935383" w:rsidP="00B407CE">
      <w:pPr>
        <w:pStyle w:val="ListParagraph"/>
        <w:numPr>
          <w:ilvl w:val="0"/>
          <w:numId w:val="3"/>
        </w:numPr>
        <w:spacing w:after="0" w:line="240" w:lineRule="auto"/>
        <w:rPr>
          <w:rFonts w:eastAsia="Calibri" w:cstheme="minorHAnsi"/>
        </w:rPr>
      </w:pPr>
      <w:r>
        <w:rPr>
          <w:rFonts w:eastAsia="Calibri" w:cstheme="minorHAnsi"/>
        </w:rPr>
        <w:t xml:space="preserve">D1 </w:t>
      </w:r>
      <w:r w:rsidR="002740C7" w:rsidRPr="00E0579D">
        <w:rPr>
          <w:rFonts w:eastAsia="Calibri" w:cstheme="minorHAnsi"/>
        </w:rPr>
        <w:t>Prior teaching experience</w:t>
      </w:r>
      <w:r w:rsidR="00B407CE" w:rsidRPr="00E0579D">
        <w:rPr>
          <w:rFonts w:eastAsia="Calibri" w:cstheme="minorHAnsi"/>
        </w:rPr>
        <w:t xml:space="preserve"> with evidence of teaching excellence through student and/or faculty evaluations</w:t>
      </w:r>
    </w:p>
    <w:p w14:paraId="61216B17" w14:textId="242517C4" w:rsidR="00617052" w:rsidRPr="00E0579D" w:rsidRDefault="00935383" w:rsidP="00B407CE">
      <w:pPr>
        <w:pStyle w:val="ListParagraph"/>
        <w:numPr>
          <w:ilvl w:val="0"/>
          <w:numId w:val="3"/>
        </w:numPr>
        <w:spacing w:after="0" w:line="240" w:lineRule="auto"/>
        <w:rPr>
          <w:rFonts w:eastAsia="Calibri" w:cstheme="minorHAnsi"/>
        </w:rPr>
      </w:pPr>
      <w:r>
        <w:rPr>
          <w:rFonts w:eastAsia="Calibri" w:cstheme="minorHAnsi"/>
        </w:rPr>
        <w:t xml:space="preserve">D2 </w:t>
      </w:r>
      <w:r w:rsidR="00617052">
        <w:rPr>
          <w:rFonts w:eastAsia="Calibri" w:cstheme="minorHAnsi"/>
        </w:rPr>
        <w:t>Familiarity with a broad range of health conditions.</w:t>
      </w:r>
    </w:p>
    <w:p w14:paraId="3C22896F" w14:textId="77777777" w:rsidR="002740C7" w:rsidRPr="00E0579D" w:rsidRDefault="002740C7" w:rsidP="00A44DAC">
      <w:pPr>
        <w:spacing w:after="0" w:line="240" w:lineRule="auto"/>
        <w:rPr>
          <w:rFonts w:cstheme="minorHAnsi"/>
        </w:rPr>
      </w:pPr>
    </w:p>
    <w:p w14:paraId="11B4298A" w14:textId="3D1FDDA1" w:rsidR="003E64DF" w:rsidRDefault="002740C7" w:rsidP="00A44DAC">
      <w:pPr>
        <w:spacing w:after="0" w:line="240" w:lineRule="auto"/>
        <w:rPr>
          <w:rStyle w:val="Emphasis"/>
          <w:rFonts w:cstheme="minorHAnsi"/>
          <w:i w:val="0"/>
          <w:color w:val="000000"/>
        </w:rPr>
      </w:pPr>
      <w:r w:rsidRPr="00E0579D">
        <w:rPr>
          <w:rStyle w:val="Emphasis"/>
          <w:rFonts w:cstheme="minorHAnsi"/>
          <w:i w:val="0"/>
          <w:color w:val="000000"/>
        </w:rPr>
        <w:t xml:space="preserve">Application instructions: Applications are accepted by emailing </w:t>
      </w:r>
      <w:hyperlink r:id="rId5" w:history="1">
        <w:r w:rsidR="009719DD" w:rsidRPr="00E0579D">
          <w:rPr>
            <w:rStyle w:val="Hyperlink"/>
            <w:rFonts w:cstheme="minorHAnsi"/>
          </w:rPr>
          <w:t>cph-hr@uiowa.edu</w:t>
        </w:r>
      </w:hyperlink>
      <w:r w:rsidR="003E64DF">
        <w:rPr>
          <w:rStyle w:val="Emphasis"/>
          <w:rFonts w:cstheme="minorHAnsi"/>
          <w:i w:val="0"/>
          <w:color w:val="000000"/>
        </w:rPr>
        <w:t>.  Please refer to CPH:1800 35.7%-50% TA in the email.</w:t>
      </w:r>
    </w:p>
    <w:p w14:paraId="69BFC7B7" w14:textId="77777777" w:rsidR="003E64DF" w:rsidRDefault="003E64DF" w:rsidP="00A44DAC">
      <w:pPr>
        <w:spacing w:after="0" w:line="240" w:lineRule="auto"/>
        <w:rPr>
          <w:rStyle w:val="Emphasis"/>
          <w:rFonts w:cstheme="minorHAnsi"/>
          <w:i w:val="0"/>
          <w:color w:val="000000"/>
        </w:rPr>
      </w:pPr>
    </w:p>
    <w:p w14:paraId="008F6D3E" w14:textId="47AA4256" w:rsidR="002740C7" w:rsidRPr="00E0579D" w:rsidRDefault="002740C7" w:rsidP="00A44DAC">
      <w:pPr>
        <w:spacing w:after="0" w:line="240" w:lineRule="auto"/>
        <w:rPr>
          <w:rStyle w:val="Emphasis"/>
          <w:rFonts w:cstheme="minorHAnsi"/>
          <w:i w:val="0"/>
          <w:color w:val="000000"/>
        </w:rPr>
      </w:pPr>
      <w:r w:rsidRPr="00E0579D">
        <w:rPr>
          <w:rStyle w:val="Emphasis"/>
          <w:rFonts w:cstheme="minorHAnsi"/>
          <w:i w:val="0"/>
          <w:color w:val="000000"/>
        </w:rPr>
        <w:t xml:space="preserve">Applications should include a cover letter, </w:t>
      </w:r>
      <w:r w:rsidR="009719DD" w:rsidRPr="00E0579D">
        <w:rPr>
          <w:rStyle w:val="Emphasis"/>
          <w:rFonts w:cstheme="minorHAnsi"/>
          <w:i w:val="0"/>
          <w:color w:val="000000"/>
        </w:rPr>
        <w:t xml:space="preserve">a </w:t>
      </w:r>
      <w:r w:rsidRPr="00E0579D">
        <w:rPr>
          <w:rStyle w:val="Emphasis"/>
          <w:rFonts w:cstheme="minorHAnsi"/>
          <w:i w:val="0"/>
          <w:color w:val="000000"/>
        </w:rPr>
        <w:t xml:space="preserve">resume, and contact information for the following individuals, who </w:t>
      </w:r>
      <w:r w:rsidR="007F540C" w:rsidRPr="00E0579D">
        <w:rPr>
          <w:rStyle w:val="Emphasis"/>
          <w:rFonts w:cstheme="minorHAnsi"/>
          <w:i w:val="0"/>
          <w:color w:val="000000"/>
        </w:rPr>
        <w:t xml:space="preserve">may </w:t>
      </w:r>
      <w:r w:rsidRPr="00E0579D">
        <w:rPr>
          <w:rStyle w:val="Emphasis"/>
          <w:rFonts w:cstheme="minorHAnsi"/>
          <w:i w:val="0"/>
          <w:color w:val="000000"/>
        </w:rPr>
        <w:t>be contact</w:t>
      </w:r>
      <w:r w:rsidR="007F540C" w:rsidRPr="00E0579D">
        <w:rPr>
          <w:rStyle w:val="Emphasis"/>
          <w:rFonts w:cstheme="minorHAnsi"/>
          <w:i w:val="0"/>
          <w:color w:val="000000"/>
        </w:rPr>
        <w:t>ed</w:t>
      </w:r>
      <w:r w:rsidRPr="00E0579D">
        <w:rPr>
          <w:rStyle w:val="Emphasis"/>
          <w:rFonts w:cstheme="minorHAnsi"/>
          <w:i w:val="0"/>
          <w:color w:val="000000"/>
        </w:rPr>
        <w:t xml:space="preserve"> to provide a reference regarding your academic standing in the program, progression toward degree completion, academic performance in related coursework</w:t>
      </w:r>
      <w:r w:rsidR="00B407CE" w:rsidRPr="00E0579D">
        <w:rPr>
          <w:rStyle w:val="Emphasis"/>
          <w:rFonts w:cstheme="minorHAnsi"/>
          <w:i w:val="0"/>
          <w:color w:val="000000"/>
        </w:rPr>
        <w:t>, and/or prior teaching experience</w:t>
      </w:r>
      <w:r w:rsidRPr="00E0579D">
        <w:rPr>
          <w:rStyle w:val="Emphasis"/>
          <w:rFonts w:cstheme="minorHAnsi"/>
          <w:i w:val="0"/>
          <w:color w:val="000000"/>
        </w:rPr>
        <w:t>:</w:t>
      </w:r>
    </w:p>
    <w:p w14:paraId="195E8E29" w14:textId="77777777" w:rsidR="002740C7" w:rsidRPr="00E0579D" w:rsidRDefault="002740C7" w:rsidP="00A44DAC">
      <w:pPr>
        <w:spacing w:after="0" w:line="240" w:lineRule="auto"/>
        <w:rPr>
          <w:rStyle w:val="Emphasis"/>
          <w:rFonts w:cstheme="minorHAnsi"/>
          <w:i w:val="0"/>
          <w:color w:val="000000"/>
        </w:rPr>
      </w:pPr>
    </w:p>
    <w:p w14:paraId="5B807BEF" w14:textId="7AF6217A" w:rsidR="002740C7" w:rsidRPr="00E0579D" w:rsidRDefault="00935383" w:rsidP="002740C7">
      <w:pPr>
        <w:pStyle w:val="ListParagraph"/>
        <w:numPr>
          <w:ilvl w:val="0"/>
          <w:numId w:val="1"/>
        </w:numPr>
        <w:spacing w:after="0" w:line="240" w:lineRule="auto"/>
        <w:rPr>
          <w:rFonts w:cstheme="minorHAnsi"/>
        </w:rPr>
      </w:pPr>
      <w:r>
        <w:rPr>
          <w:rFonts w:cstheme="minorHAnsi"/>
        </w:rPr>
        <w:t xml:space="preserve">A1 </w:t>
      </w:r>
      <w:r w:rsidR="002740C7" w:rsidRPr="00E0579D">
        <w:rPr>
          <w:rFonts w:cstheme="minorHAnsi"/>
        </w:rPr>
        <w:t xml:space="preserve">Current academic </w:t>
      </w:r>
      <w:r w:rsidR="00B407CE" w:rsidRPr="00E0579D">
        <w:rPr>
          <w:rFonts w:cstheme="minorHAnsi"/>
        </w:rPr>
        <w:t>advisor</w:t>
      </w:r>
    </w:p>
    <w:p w14:paraId="2C8A72DC" w14:textId="5F1E8136" w:rsidR="002740C7" w:rsidRPr="00617052" w:rsidRDefault="00935383" w:rsidP="00617052">
      <w:pPr>
        <w:pStyle w:val="ListParagraph"/>
        <w:numPr>
          <w:ilvl w:val="0"/>
          <w:numId w:val="1"/>
        </w:numPr>
        <w:spacing w:after="0" w:line="240" w:lineRule="auto"/>
        <w:rPr>
          <w:rFonts w:cstheme="minorHAnsi"/>
        </w:rPr>
      </w:pPr>
      <w:r>
        <w:rPr>
          <w:rFonts w:cstheme="minorHAnsi"/>
        </w:rPr>
        <w:t xml:space="preserve">A2 </w:t>
      </w:r>
      <w:r w:rsidR="002740C7" w:rsidRPr="00E0579D">
        <w:rPr>
          <w:rFonts w:cstheme="minorHAnsi"/>
        </w:rPr>
        <w:t xml:space="preserve">A </w:t>
      </w:r>
      <w:r w:rsidR="00617052">
        <w:rPr>
          <w:rFonts w:cstheme="minorHAnsi"/>
        </w:rPr>
        <w:t>professor with whom you have completed health, health promotion, or health psychology</w:t>
      </w:r>
      <w:r w:rsidR="002740C7" w:rsidRPr="00E0579D">
        <w:rPr>
          <w:rFonts w:cstheme="minorHAnsi"/>
        </w:rPr>
        <w:t xml:space="preserve"> coursework</w:t>
      </w:r>
    </w:p>
    <w:p w14:paraId="56653E75" w14:textId="023507BE" w:rsidR="00B407CE" w:rsidRPr="00E0579D" w:rsidRDefault="00935383" w:rsidP="002740C7">
      <w:pPr>
        <w:pStyle w:val="ListParagraph"/>
        <w:numPr>
          <w:ilvl w:val="0"/>
          <w:numId w:val="1"/>
        </w:numPr>
        <w:spacing w:after="0" w:line="240" w:lineRule="auto"/>
        <w:rPr>
          <w:rFonts w:cstheme="minorHAnsi"/>
        </w:rPr>
      </w:pPr>
      <w:r>
        <w:rPr>
          <w:rFonts w:cstheme="minorHAnsi"/>
        </w:rPr>
        <w:t xml:space="preserve">A3 </w:t>
      </w:r>
      <w:r w:rsidR="00B407CE" w:rsidRPr="00E0579D">
        <w:rPr>
          <w:rFonts w:cstheme="minorHAnsi"/>
        </w:rPr>
        <w:t>Faculty supervisor for a prior teaching appointment (if applicable)</w:t>
      </w:r>
    </w:p>
    <w:p w14:paraId="0519F4DC" w14:textId="77777777" w:rsidR="00CF0BDA" w:rsidRPr="00E0579D" w:rsidRDefault="00CF0BDA" w:rsidP="00CF0BDA">
      <w:pPr>
        <w:spacing w:after="0" w:line="240" w:lineRule="auto"/>
        <w:rPr>
          <w:rFonts w:cstheme="minorHAnsi"/>
        </w:rPr>
      </w:pPr>
    </w:p>
    <w:p w14:paraId="4FD3540B" w14:textId="77777777" w:rsidR="00CF0BDA" w:rsidRPr="00E0579D" w:rsidRDefault="00CF0BDA" w:rsidP="00CF0BDA">
      <w:pPr>
        <w:spacing w:after="0" w:line="240" w:lineRule="auto"/>
        <w:rPr>
          <w:rFonts w:cstheme="minorHAnsi"/>
        </w:rPr>
      </w:pPr>
      <w:r w:rsidRPr="00E0579D">
        <w:rPr>
          <w:rFonts w:cstheme="minorHAnsi"/>
        </w:rPr>
        <w:t>A criminal background check will be required for the candidate of choice.</w:t>
      </w:r>
    </w:p>
    <w:p w14:paraId="794C05B5" w14:textId="77777777" w:rsidR="000F53BE" w:rsidRPr="00E0579D" w:rsidRDefault="000F53BE" w:rsidP="00CF0BDA">
      <w:pPr>
        <w:spacing w:after="0" w:line="240" w:lineRule="auto"/>
        <w:rPr>
          <w:rFonts w:cstheme="minorHAnsi"/>
        </w:rPr>
      </w:pPr>
    </w:p>
    <w:p w14:paraId="7483D72E" w14:textId="77777777" w:rsidR="009D3555" w:rsidRPr="00E0579D" w:rsidRDefault="009D3555" w:rsidP="009D3555">
      <w:pPr>
        <w:spacing w:after="0" w:line="240" w:lineRule="auto"/>
        <w:rPr>
          <w:rStyle w:val="Emphasis"/>
          <w:rFonts w:cstheme="minorHAnsi"/>
          <w:color w:val="000000"/>
        </w:rPr>
      </w:pPr>
      <w:r w:rsidRPr="00E0579D">
        <w:rPr>
          <w:rStyle w:val="Emphasis"/>
          <w:rFonts w:cstheme="minorHAnsi"/>
          <w:color w:val="000000"/>
        </w:rPr>
        <w:t>The University of Iowa is an equal opportunity/affirmative action employer. All qualified applicants are encouraged to apply and will receive consideration for employment free from discrimination on the basis of race, creed, color, natural origin, age, sex, pregnancy, sexual orientation, gender identity, genetic information, religion, associational preference, status as a qualified individual with a disability, or status as a protected veteran.</w:t>
      </w:r>
    </w:p>
    <w:p w14:paraId="00E2E53E" w14:textId="77777777" w:rsidR="009D3555" w:rsidRPr="00E0579D" w:rsidRDefault="009D3555" w:rsidP="00CF0BDA">
      <w:pPr>
        <w:spacing w:after="0" w:line="240" w:lineRule="auto"/>
        <w:rPr>
          <w:rFonts w:cstheme="minorHAnsi"/>
        </w:rPr>
      </w:pPr>
    </w:p>
    <w:p w14:paraId="1B8133CC" w14:textId="330EA75F" w:rsidR="000F53BE" w:rsidRPr="00E0579D" w:rsidRDefault="000F53BE" w:rsidP="00CF0BDA">
      <w:pPr>
        <w:spacing w:after="0" w:line="240" w:lineRule="auto"/>
        <w:rPr>
          <w:rFonts w:cstheme="minorHAnsi"/>
        </w:rPr>
      </w:pPr>
      <w:r w:rsidRPr="00E0579D">
        <w:rPr>
          <w:rFonts w:cstheme="minorHAnsi"/>
        </w:rPr>
        <w:t xml:space="preserve">  </w:t>
      </w:r>
    </w:p>
    <w:sectPr w:rsidR="000F53BE" w:rsidRPr="00E05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C1FB6"/>
    <w:multiLevelType w:val="hybridMultilevel"/>
    <w:tmpl w:val="995A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B3205C"/>
    <w:multiLevelType w:val="hybridMultilevel"/>
    <w:tmpl w:val="4C22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F74AA3"/>
    <w:multiLevelType w:val="hybridMultilevel"/>
    <w:tmpl w:val="4076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398"/>
    <w:rsid w:val="000F133A"/>
    <w:rsid w:val="000F53BE"/>
    <w:rsid w:val="002740C7"/>
    <w:rsid w:val="003E64DF"/>
    <w:rsid w:val="004029AF"/>
    <w:rsid w:val="00617052"/>
    <w:rsid w:val="0075682B"/>
    <w:rsid w:val="007A1498"/>
    <w:rsid w:val="007D7D46"/>
    <w:rsid w:val="007F0F27"/>
    <w:rsid w:val="007F540C"/>
    <w:rsid w:val="008229D9"/>
    <w:rsid w:val="008E0D65"/>
    <w:rsid w:val="00935383"/>
    <w:rsid w:val="00940D23"/>
    <w:rsid w:val="009719DD"/>
    <w:rsid w:val="009726C2"/>
    <w:rsid w:val="009D3555"/>
    <w:rsid w:val="00A44DAC"/>
    <w:rsid w:val="00A55202"/>
    <w:rsid w:val="00B407CE"/>
    <w:rsid w:val="00B913B7"/>
    <w:rsid w:val="00BE5DA8"/>
    <w:rsid w:val="00C67F7F"/>
    <w:rsid w:val="00CE0398"/>
    <w:rsid w:val="00CF0BDA"/>
    <w:rsid w:val="00D20368"/>
    <w:rsid w:val="00E0579D"/>
    <w:rsid w:val="00EE3F2A"/>
    <w:rsid w:val="00F0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6805"/>
  <w15:chartTrackingRefBased/>
  <w15:docId w15:val="{3F58CB9D-F5F5-450F-A1F8-B6162868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0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E0398"/>
    <w:pPr>
      <w:tabs>
        <w:tab w:val="left" w:pos="540"/>
        <w:tab w:val="left" w:pos="1170"/>
        <w:tab w:val="left" w:pos="4590"/>
      </w:tabs>
      <w:spacing w:after="0" w:line="240" w:lineRule="auto"/>
      <w:ind w:left="540" w:hanging="5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E0398"/>
    <w:rPr>
      <w:rFonts w:ascii="Times New Roman" w:eastAsia="Times New Roman" w:hAnsi="Times New Roman" w:cs="Times New Roman"/>
      <w:szCs w:val="20"/>
    </w:rPr>
  </w:style>
  <w:style w:type="character" w:styleId="Hyperlink">
    <w:name w:val="Hyperlink"/>
    <w:basedOn w:val="DefaultParagraphFont"/>
    <w:uiPriority w:val="99"/>
    <w:unhideWhenUsed/>
    <w:rsid w:val="00CE0398"/>
    <w:rPr>
      <w:color w:val="0563C1" w:themeColor="hyperlink"/>
      <w:u w:val="single"/>
    </w:rPr>
  </w:style>
  <w:style w:type="character" w:styleId="Emphasis">
    <w:name w:val="Emphasis"/>
    <w:basedOn w:val="DefaultParagraphFont"/>
    <w:uiPriority w:val="20"/>
    <w:qFormat/>
    <w:rsid w:val="00A44DAC"/>
    <w:rPr>
      <w:i/>
      <w:iCs/>
    </w:rPr>
  </w:style>
  <w:style w:type="paragraph" w:styleId="ListParagraph">
    <w:name w:val="List Paragraph"/>
    <w:basedOn w:val="Normal"/>
    <w:uiPriority w:val="34"/>
    <w:qFormat/>
    <w:rsid w:val="002740C7"/>
    <w:pPr>
      <w:ind w:left="720"/>
      <w:contextualSpacing/>
    </w:pPr>
  </w:style>
  <w:style w:type="character" w:styleId="CommentReference">
    <w:name w:val="annotation reference"/>
    <w:basedOn w:val="DefaultParagraphFont"/>
    <w:uiPriority w:val="99"/>
    <w:semiHidden/>
    <w:unhideWhenUsed/>
    <w:rsid w:val="00B407CE"/>
    <w:rPr>
      <w:sz w:val="16"/>
      <w:szCs w:val="16"/>
    </w:rPr>
  </w:style>
  <w:style w:type="paragraph" w:styleId="CommentText">
    <w:name w:val="annotation text"/>
    <w:basedOn w:val="Normal"/>
    <w:link w:val="CommentTextChar"/>
    <w:uiPriority w:val="99"/>
    <w:semiHidden/>
    <w:unhideWhenUsed/>
    <w:rsid w:val="00B407CE"/>
    <w:pPr>
      <w:spacing w:line="240" w:lineRule="auto"/>
    </w:pPr>
    <w:rPr>
      <w:sz w:val="20"/>
      <w:szCs w:val="20"/>
    </w:rPr>
  </w:style>
  <w:style w:type="character" w:customStyle="1" w:styleId="CommentTextChar">
    <w:name w:val="Comment Text Char"/>
    <w:basedOn w:val="DefaultParagraphFont"/>
    <w:link w:val="CommentText"/>
    <w:uiPriority w:val="99"/>
    <w:semiHidden/>
    <w:rsid w:val="00B407CE"/>
    <w:rPr>
      <w:sz w:val="20"/>
      <w:szCs w:val="20"/>
    </w:rPr>
  </w:style>
  <w:style w:type="paragraph" w:styleId="CommentSubject">
    <w:name w:val="annotation subject"/>
    <w:basedOn w:val="CommentText"/>
    <w:next w:val="CommentText"/>
    <w:link w:val="CommentSubjectChar"/>
    <w:uiPriority w:val="99"/>
    <w:semiHidden/>
    <w:unhideWhenUsed/>
    <w:rsid w:val="00B407CE"/>
    <w:rPr>
      <w:b/>
      <w:bCs/>
    </w:rPr>
  </w:style>
  <w:style w:type="character" w:customStyle="1" w:styleId="CommentSubjectChar">
    <w:name w:val="Comment Subject Char"/>
    <w:basedOn w:val="CommentTextChar"/>
    <w:link w:val="CommentSubject"/>
    <w:uiPriority w:val="99"/>
    <w:semiHidden/>
    <w:rsid w:val="00B407CE"/>
    <w:rPr>
      <w:b/>
      <w:bCs/>
      <w:sz w:val="20"/>
      <w:szCs w:val="20"/>
    </w:rPr>
  </w:style>
  <w:style w:type="paragraph" w:styleId="BalloonText">
    <w:name w:val="Balloon Text"/>
    <w:basedOn w:val="Normal"/>
    <w:link w:val="BalloonTextChar"/>
    <w:uiPriority w:val="99"/>
    <w:semiHidden/>
    <w:unhideWhenUsed/>
    <w:rsid w:val="00B40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7CE"/>
    <w:rPr>
      <w:rFonts w:ascii="Segoe UI" w:hAnsi="Segoe UI" w:cs="Segoe UI"/>
      <w:sz w:val="18"/>
      <w:szCs w:val="18"/>
    </w:rPr>
  </w:style>
  <w:style w:type="paragraph" w:styleId="Header">
    <w:name w:val="header"/>
    <w:basedOn w:val="Normal"/>
    <w:link w:val="HeaderChar"/>
    <w:uiPriority w:val="99"/>
    <w:unhideWhenUsed/>
    <w:rsid w:val="00E05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79D"/>
  </w:style>
  <w:style w:type="paragraph" w:styleId="BodyText">
    <w:name w:val="Body Text"/>
    <w:basedOn w:val="Normal"/>
    <w:link w:val="BodyTextChar"/>
    <w:uiPriority w:val="99"/>
    <w:semiHidden/>
    <w:unhideWhenUsed/>
    <w:rsid w:val="003E64DF"/>
    <w:pPr>
      <w:spacing w:after="120"/>
    </w:pPr>
  </w:style>
  <w:style w:type="character" w:customStyle="1" w:styleId="BodyTextChar">
    <w:name w:val="Body Text Char"/>
    <w:basedOn w:val="DefaultParagraphFont"/>
    <w:link w:val="BodyText"/>
    <w:uiPriority w:val="99"/>
    <w:semiHidden/>
    <w:rsid w:val="003E6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167358">
      <w:bodyDiv w:val="1"/>
      <w:marLeft w:val="0"/>
      <w:marRight w:val="0"/>
      <w:marTop w:val="0"/>
      <w:marBottom w:val="0"/>
      <w:divBdr>
        <w:top w:val="none" w:sz="0" w:space="0" w:color="auto"/>
        <w:left w:val="none" w:sz="0" w:space="0" w:color="auto"/>
        <w:bottom w:val="none" w:sz="0" w:space="0" w:color="auto"/>
        <w:right w:val="none" w:sz="0" w:space="0" w:color="auto"/>
      </w:divBdr>
    </w:div>
    <w:div w:id="123643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ph-hr@uiow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Chorazy, Margaret L</dc:creator>
  <cp:keywords/>
  <dc:description/>
  <cp:lastModifiedBy>Duncan, Janet L</cp:lastModifiedBy>
  <cp:revision>3</cp:revision>
  <dcterms:created xsi:type="dcterms:W3CDTF">2021-04-26T18:15:00Z</dcterms:created>
  <dcterms:modified xsi:type="dcterms:W3CDTF">2021-04-30T19:10:00Z</dcterms:modified>
</cp:coreProperties>
</file>